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36.png" ContentType="image/png"/>
  <Override PartName="/word/media/image11.png" ContentType="image/png"/>
  <Override PartName="/word/media/image35.png" ContentType="image/png"/>
  <Override PartName="/word/media/image10.png" ContentType="image/png"/>
  <Override PartName="/word/media/image34.png" ContentType="image/png"/>
  <Override PartName="/word/media/image33.png" ContentType="image/png"/>
  <Override PartName="/word/media/image32.png" ContentType="image/png"/>
  <Override PartName="/word/media/image31.png" ContentType="image/png"/>
  <Override PartName="/word/media/image30.png" ContentType="image/png"/>
  <Override PartName="/word/media/image29.png" ContentType="image/png"/>
  <Override PartName="/word/media/image28.png" ContentType="image/png"/>
  <Override PartName="/word/media/image27.png" ContentType="image/png"/>
  <Override PartName="/word/media/image26.png" ContentType="image/png"/>
  <Override PartName="/word/media/image25.png" ContentType="image/png"/>
  <Override PartName="/word/media/image7.png" ContentType="image/png"/>
  <Override PartName="/word/media/image13.png" ContentType="image/png"/>
  <Override PartName="/word/media/image38.png" ContentType="image/png"/>
  <Override PartName="/word/media/image8.png" ContentType="image/png"/>
  <Override PartName="/word/media/image2.png" ContentType="image/png"/>
  <Override PartName="/word/media/image14.png" ContentType="image/png"/>
  <Override PartName="/word/media/image39.png" ContentType="image/png"/>
  <Override PartName="/word/media/image9.png" ContentType="image/png"/>
  <Override PartName="/word/media/image15.png" ContentType="image/png"/>
  <Override PartName="/word/media/image43.png" ContentType="image/png"/>
  <Override PartName="/word/media/image44.png" ContentType="image/png"/>
  <Override PartName="/word/media/image42.png" ContentType="image/png"/>
  <Override PartName="/word/media/image41.png" ContentType="image/png"/>
  <Override PartName="/word/media/image40.png" ContentType="image/png"/>
  <Override PartName="/word/media/image1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37.png" ContentType="image/png"/>
  <Override PartName="/word/media/image12.png" ContentType="image/png"/>
  <Override PartName="/word/media/image6.png" ContentType="image/png"/>
  <Override PartName="/word/media/image17.png" ContentType="image/png"/>
  <Override PartName="/word/media/image18.png" ContentType="image/png"/>
  <Override PartName="/word/media/image19.png" ContentType="image/png"/>
  <Override PartName="/word/media/image45.png" ContentType="image/png"/>
  <Override PartName="/word/media/image20.png" ContentType="image/png"/>
  <Override PartName="/word/media/image46.png" ContentType="image/png"/>
  <Override PartName="/word/media/image21.png" ContentType="image/png"/>
  <Override PartName="/word/media/image47.png" ContentType="image/png"/>
  <Override PartName="/word/media/image22.png" ContentType="image/png"/>
  <Override PartName="/word/media/image48.png" ContentType="image/png"/>
  <Override PartName="/word/media/image23.png" ContentType="image/png"/>
  <Override PartName="/word/media/image49.png" ContentType="image/png"/>
  <Override PartName="/word/media/image24.png" ContentType="image/png"/>
  <Override PartName="/word/media/image16.png" ContentType="image/png"/>
  <Override PartName="/word/media/image50.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tabs>
          <w:tab w:val="clear" w:pos="708"/>
          <w:tab w:val="left" w:pos="1185" w:leader="none"/>
        </w:tabs>
        <w:spacing w:before="67" w:after="0"/>
        <w:ind w:left="1134"/>
        <w:jc w:val="center"/>
        <w:rPr/>
      </w:pPr>
      <w:r>
        <w:rPr>
          <w:color w:val="C45811"/>
          <w:spacing w:val="-2"/>
        </w:rPr>
        <w:t>Прегравидарная</w:t>
      </w:r>
      <w:r>
        <w:rPr>
          <w:color w:val="C45811"/>
          <w:spacing w:val="-5"/>
        </w:rPr>
        <w:t xml:space="preserve"> </w:t>
      </w:r>
      <w:r>
        <w:rPr>
          <w:color w:val="C45811"/>
          <w:spacing w:val="-2"/>
        </w:rPr>
        <w:t>подготовка</w:t>
      </w:r>
    </w:p>
    <w:p>
      <w:pPr>
        <w:pStyle w:val="Normal"/>
        <w:spacing w:before="363" w:after="0"/>
        <w:ind w:left="1419" w:right="56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Прегравидарная подготовка </w:t>
      </w:r>
      <w:r>
        <w:rPr>
          <w:sz w:val="24"/>
          <w:szCs w:val="24"/>
        </w:rPr>
        <w:t>—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это комплекс диагностических и лечебно-профилактических мероприятий, направленных на подготовку пары к успешному зачатию, нормальному течению беременности и рождению здорового ребёнка</w:t>
      </w:r>
      <w:r>
        <w:rPr>
          <w:b/>
          <w:sz w:val="24"/>
          <w:szCs w:val="24"/>
        </w:rPr>
        <w:t>.</w:t>
      </w:r>
    </w:p>
    <w:p>
      <w:pPr>
        <w:pStyle w:val="BodyText"/>
        <w:spacing w:before="112" w:after="0"/>
        <w:rPr>
          <w:b/>
        </w:rPr>
      </w:pPr>
      <w:r>
        <w:rPr>
          <w:b/>
        </w:rPr>
      </w:r>
    </w:p>
    <w:p>
      <w:pPr>
        <w:pStyle w:val="BodyText"/>
        <w:spacing w:before="1" w:after="0"/>
        <w:ind w:left="1419" w:right="568"/>
        <w:jc w:val="both"/>
        <w:rPr/>
      </w:pPr>
      <w:r>
        <w:rPr/>
        <w:t xml:space="preserve">Рациональная своевременная прегравидарная подготовка снижает вероятность рождения детей с врождёнными пороками развития, риск осложнений беременности, родов и послеродового периода, обеспечивает снижение уровня материнской и перинатальной </w:t>
      </w:r>
      <w:r>
        <w:rPr>
          <w:spacing w:val="-2"/>
        </w:rPr>
        <w:t>смертности.</w:t>
      </w:r>
    </w:p>
    <w:p>
      <w:pPr>
        <w:pStyle w:val="BodyText"/>
        <w:spacing w:before="276" w:after="0"/>
        <w:ind w:left="1419" w:right="570"/>
        <w:jc w:val="both"/>
        <w:rPr/>
      </w:pPr>
      <w:r>
        <w:rPr/>
        <w:t>Прегравидарное консультирование в минимальном объёме следует проводить всем супружеским парам, как минимум за 3 месяца до планируемого зачатия.</w:t>
      </w:r>
    </w:p>
    <w:p>
      <w:pPr>
        <w:pStyle w:val="BodyText"/>
        <w:spacing w:before="3" w:after="0"/>
        <w:rPr/>
      </w:pPr>
      <w:r>
        <w:rPr/>
      </w:r>
    </w:p>
    <w:p>
      <w:pPr>
        <w:pStyle w:val="Normal"/>
        <w:ind w:left="1419"/>
        <w:rPr>
          <w:sz w:val="24"/>
          <w:szCs w:val="24"/>
        </w:rPr>
      </w:pPr>
      <w:r>
        <w:rPr>
          <w:b/>
          <w:sz w:val="24"/>
          <w:szCs w:val="24"/>
        </w:rPr>
        <w:t>План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обследования: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702" w:leader="none"/>
        </w:tabs>
        <w:spacing w:lineRule="exact" w:line="293" w:before="159" w:after="0"/>
        <w:rPr>
          <w:sz w:val="24"/>
          <w:szCs w:val="24"/>
        </w:rPr>
      </w:pPr>
      <w:r>
        <w:rPr>
          <w:sz w:val="24"/>
          <w:szCs w:val="24"/>
        </w:rPr>
        <w:t>Измерение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массы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тела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роста,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определение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индекса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массы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тела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(ИМТ)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(масса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тела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кг</w:t>
      </w:r>
    </w:p>
    <w:p>
      <w:pPr>
        <w:pStyle w:val="BodyText"/>
        <w:spacing w:lineRule="exact" w:line="275"/>
        <w:ind w:left="1702"/>
        <w:rPr/>
      </w:pPr>
      <w:r>
        <w:rPr/>
        <w:t>/</w:t>
      </w:r>
      <w:r>
        <w:rPr>
          <w:spacing w:val="-2"/>
        </w:rPr>
        <w:t xml:space="preserve"> </w:t>
      </w:r>
      <w:r>
        <w:rPr/>
        <w:t>рост</w:t>
      </w:r>
      <w:r>
        <w:rPr>
          <w:spacing w:val="-1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м</w:t>
      </w:r>
      <w:r>
        <w:rPr>
          <w:vertAlign w:val="superscript"/>
        </w:rPr>
        <w:t>2</w:t>
      </w:r>
      <w:r>
        <w:rPr/>
        <w:t>)</w:t>
      </w:r>
      <w:r>
        <w:rPr>
          <w:spacing w:val="-4"/>
        </w:rPr>
        <w:t>.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702" w:leader="none"/>
        </w:tabs>
        <w:spacing w:before="2" w:after="0"/>
        <w:ind w:hanging="360" w:left="1702" w:right="572"/>
        <w:rPr>
          <w:sz w:val="24"/>
          <w:szCs w:val="24"/>
        </w:rPr>
      </w:pPr>
      <w:r>
        <w:rPr>
          <w:sz w:val="24"/>
          <w:szCs w:val="24"/>
        </w:rPr>
        <w:t>Измерение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артериального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давления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(АД)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пульса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702" w:leader="none"/>
        </w:tabs>
        <w:spacing w:lineRule="exact" w:line="293"/>
        <w:rPr>
          <w:sz w:val="24"/>
          <w:szCs w:val="24"/>
        </w:rPr>
      </w:pPr>
      <w:r>
        <w:rPr>
          <w:sz w:val="24"/>
          <w:szCs w:val="24"/>
        </w:rPr>
        <w:t>Пальпация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молочных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желез</w:t>
      </w:r>
      <w:r>
        <w:rPr>
          <w:spacing w:val="-13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702" w:leader="none"/>
        </w:tabs>
        <w:spacing w:lineRule="auto" w:line="235" w:before="4" w:after="0"/>
        <w:ind w:hanging="360" w:left="1702" w:right="567"/>
        <w:rPr>
          <w:sz w:val="24"/>
          <w:szCs w:val="24"/>
        </w:rPr>
      </w:pPr>
      <w:r>
        <w:rPr>
          <w:sz w:val="24"/>
          <w:szCs w:val="24"/>
        </w:rPr>
        <w:t>Гинекологический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осмотр</w:t>
      </w:r>
      <w:r>
        <w:rPr>
          <w:spacing w:val="80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702" w:leader="none"/>
        </w:tabs>
        <w:spacing w:lineRule="exact" w:line="293" w:before="2" w:after="0"/>
        <w:rPr>
          <w:sz w:val="24"/>
          <w:szCs w:val="24"/>
        </w:rPr>
      </w:pPr>
      <w:r>
        <w:rPr>
          <w:sz w:val="24"/>
          <w:szCs w:val="24"/>
        </w:rPr>
        <w:t>Исследование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уровня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антител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классов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ВИЧ-1/2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антигена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p24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крови.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702" w:leader="none"/>
        </w:tabs>
        <w:spacing w:lineRule="auto" w:line="235" w:before="2" w:after="0"/>
        <w:ind w:hanging="360" w:left="1702" w:right="572"/>
        <w:rPr>
          <w:sz w:val="24"/>
          <w:szCs w:val="24"/>
        </w:rPr>
      </w:pPr>
      <w:r>
        <w:rPr>
          <w:sz w:val="24"/>
          <w:szCs w:val="24"/>
        </w:rPr>
        <w:t>Определение антител к поверхностному антигену (HBsAg) вируса гепатита B в крови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или определение антигена (HbsAg) вируса гепатита B в крови.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702" w:leader="none"/>
        </w:tabs>
        <w:spacing w:lineRule="exact" w:line="293" w:before="2" w:after="0"/>
        <w:rPr>
          <w:sz w:val="24"/>
          <w:szCs w:val="24"/>
        </w:rPr>
      </w:pPr>
      <w:r>
        <w:rPr>
          <w:sz w:val="24"/>
          <w:szCs w:val="24"/>
        </w:rPr>
        <w:t>Определение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суммарных антител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классов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вирусу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гепатита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C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крови.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702" w:leader="none"/>
        </w:tabs>
        <w:spacing w:lineRule="exact" w:line="293"/>
        <w:rPr>
          <w:sz w:val="24"/>
          <w:szCs w:val="24"/>
        </w:rPr>
      </w:pPr>
      <w:r>
        <w:rPr>
          <w:sz w:val="24"/>
          <w:szCs w:val="24"/>
        </w:rPr>
        <w:t>Определение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антител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бледной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трепонеме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крови.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702" w:leader="none"/>
        </w:tabs>
        <w:spacing w:lineRule="exact" w:line="293"/>
        <w:rPr>
          <w:sz w:val="24"/>
          <w:szCs w:val="24"/>
        </w:rPr>
      </w:pPr>
      <w:r>
        <w:rPr>
          <w:sz w:val="24"/>
          <w:szCs w:val="24"/>
        </w:rPr>
        <w:t>Определение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антител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вирусу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краснухи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крови.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702" w:leader="none"/>
        </w:tabs>
        <w:spacing w:lineRule="exact" w:line="294" w:before="1" w:after="0"/>
        <w:rPr>
          <w:sz w:val="24"/>
          <w:szCs w:val="24"/>
        </w:rPr>
      </w:pPr>
      <w:r>
        <w:rPr>
          <w:sz w:val="24"/>
          <w:szCs w:val="24"/>
        </w:rPr>
        <w:t>Микроскопическое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исследование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влагалищных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мазков.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702" w:leader="none"/>
        </w:tabs>
        <w:spacing w:lineRule="auto" w:line="235" w:before="2" w:after="0"/>
        <w:ind w:hanging="360" w:left="1702" w:right="564"/>
        <w:rPr>
          <w:sz w:val="24"/>
          <w:szCs w:val="24"/>
        </w:rPr>
      </w:pPr>
      <w:r>
        <w:rPr>
          <w:sz w:val="24"/>
          <w:szCs w:val="24"/>
        </w:rPr>
        <w:t>Определение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групп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системе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AB0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антигена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системы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Резус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(резус- фактор)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702" w:leader="none"/>
        </w:tabs>
        <w:spacing w:lineRule="auto" w:line="252" w:before="2" w:after="0"/>
        <w:ind w:hanging="360" w:left="1702" w:right="573"/>
        <w:rPr>
          <w:sz w:val="24"/>
          <w:szCs w:val="24"/>
        </w:rPr>
      </w:pPr>
      <w:r>
        <w:rPr>
          <w:sz w:val="24"/>
          <w:szCs w:val="24"/>
        </w:rPr>
        <w:t>Общий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(клинический)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анализ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крови</w:t>
      </w:r>
      <w:r>
        <w:rPr>
          <w:spacing w:val="40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702" w:leader="none"/>
        </w:tabs>
        <w:spacing w:before="2" w:after="0"/>
        <w:rPr>
          <w:sz w:val="24"/>
          <w:szCs w:val="24"/>
        </w:rPr>
      </w:pPr>
      <w:r>
        <w:rPr>
          <w:sz w:val="24"/>
          <w:szCs w:val="24"/>
        </w:rPr>
        <w:t>Исследование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уровня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глюкозы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венозной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крови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натощак.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702" w:leader="none"/>
        </w:tabs>
        <w:spacing w:lineRule="auto" w:line="235" w:before="4" w:after="0"/>
        <w:ind w:hanging="360" w:left="1702" w:right="568"/>
        <w:jc w:val="both"/>
        <w:rPr>
          <w:sz w:val="24"/>
          <w:szCs w:val="24"/>
        </w:rPr>
      </w:pPr>
      <w:r>
        <w:rPr>
          <w:sz w:val="24"/>
          <w:szCs w:val="24"/>
        </w:rPr>
        <w:t>Исследование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уровня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тиреотропного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гормона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(ТТГ)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крови</w:t>
      </w:r>
      <w:r>
        <w:rPr>
          <w:spacing w:val="-4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702" w:leader="none"/>
        </w:tabs>
        <w:spacing w:lineRule="auto" w:line="235" w:before="4" w:after="0"/>
        <w:ind w:hanging="360" w:left="1702" w:right="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Общий (клинический) анализ мочи 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702" w:leader="none"/>
        </w:tabs>
        <w:spacing w:lineRule="auto" w:line="235" w:before="7" w:after="0"/>
        <w:ind w:hanging="360" w:left="1702" w:right="57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Проведение цитологического исследования мазка с поверхности шейки матки и цервикального канала 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702" w:leader="none"/>
        </w:tabs>
        <w:spacing w:before="2" w:after="0"/>
        <w:ind w:hanging="360" w:left="1702" w:right="570"/>
        <w:jc w:val="both"/>
        <w:rPr>
          <w:sz w:val="24"/>
          <w:szCs w:val="24"/>
        </w:rPr>
      </w:pPr>
      <w:r>
        <w:rPr>
          <w:sz w:val="24"/>
          <w:szCs w:val="24"/>
        </w:rPr>
        <w:t>УЗИ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матки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придатков</w:t>
      </w:r>
      <w:r>
        <w:rPr>
          <w:spacing w:val="-11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17"/>
        </w:numPr>
        <w:tabs>
          <w:tab w:val="clear" w:pos="708"/>
          <w:tab w:val="left" w:pos="1702" w:leader="none"/>
        </w:tabs>
        <w:ind w:hanging="360" w:left="1702" w:right="56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Консультация врача-терапевта и консультация врача-стоматолога </w:t>
      </w:r>
    </w:p>
    <w:p>
      <w:pPr>
        <w:sectPr>
          <w:type w:val="nextPage"/>
          <w:pgSz w:w="11906" w:h="16838"/>
          <w:pgMar w:left="283" w:right="283" w:gutter="0" w:header="0" w:top="48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0"/>
          <w:numId w:val="17"/>
        </w:numPr>
        <w:tabs>
          <w:tab w:val="clear" w:pos="708"/>
          <w:tab w:val="left" w:pos="1702" w:leader="none"/>
        </w:tabs>
        <w:ind w:hanging="360" w:left="1702" w:righ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Консультация врача-генетика при выявлении у пациентки и/или ее партнера факторов риска рождения ребенка с хромосомной или генной аномалией. </w:t>
      </w:r>
    </w:p>
    <w:p>
      <w:pPr>
        <w:pStyle w:val="Heading1"/>
        <w:spacing w:before="67" w:after="0"/>
        <w:ind w:left="1419" w:right="574"/>
        <w:jc w:val="both"/>
        <w:rPr>
          <w:sz w:val="28"/>
        </w:rPr>
      </w:pPr>
      <w:r>
        <w:rPr>
          <w:color w:val="FF0000"/>
        </w:rPr>
        <w:t xml:space="preserve">Лечение хронических заболеваний на этапе планирования </w:t>
      </w:r>
      <w:r>
        <w:rPr>
          <w:color w:val="FF0000"/>
          <w:spacing w:val="-2"/>
        </w:rPr>
        <w:t>беременности</w:t>
      </w:r>
      <w:r>
        <w:rPr>
          <w:color w:val="FF0000"/>
          <w:spacing w:val="-2"/>
          <w:sz w:val="28"/>
        </w:rPr>
        <w:t>:</w:t>
      </w:r>
    </w:p>
    <w:p>
      <w:pPr>
        <w:pStyle w:val="BodyText"/>
        <w:spacing w:before="270" w:after="0"/>
        <w:ind w:left="1419" w:right="562"/>
        <w:jc w:val="both"/>
        <w:rPr/>
      </w:pPr>
      <w:r>
        <w:rPr/>
        <w:tab/>
        <w:t>При планировании беременности рекомендовано добиться стойкой компенсации СД (сахарный диабет) за 3-4 месяца до предполагаемого зачатия для профилактики ВПР (врожденных пороков развития) плода и снижения рисков матери плода. Планирование беременности возможно только после достижения целевых уровней глюкозы плазмы натощак/перед</w:t>
      </w:r>
      <w:r>
        <w:rPr>
          <w:spacing w:val="-12"/>
        </w:rPr>
        <w:t xml:space="preserve"> </w:t>
      </w:r>
      <w:r>
        <w:rPr/>
        <w:t>едой</w:t>
      </w:r>
      <w:r>
        <w:rPr>
          <w:spacing w:val="-1"/>
        </w:rPr>
        <w:t xml:space="preserve"> </w:t>
      </w:r>
      <w:r>
        <w:rPr/>
        <w:t>—</w:t>
      </w:r>
      <w:r>
        <w:rPr>
          <w:spacing w:val="-14"/>
        </w:rPr>
        <w:t xml:space="preserve"> </w:t>
      </w:r>
      <w:r>
        <w:rPr/>
        <w:t>до</w:t>
      </w:r>
      <w:r>
        <w:rPr>
          <w:spacing w:val="-12"/>
        </w:rPr>
        <w:t xml:space="preserve"> </w:t>
      </w:r>
      <w:r>
        <w:rPr/>
        <w:t>6,1</w:t>
      </w:r>
      <w:r>
        <w:rPr>
          <w:spacing w:val="-12"/>
        </w:rPr>
        <w:t xml:space="preserve"> </w:t>
      </w:r>
      <w:r>
        <w:rPr/>
        <w:t>ммоль/л,</w:t>
      </w:r>
      <w:r>
        <w:rPr>
          <w:spacing w:val="-12"/>
        </w:rPr>
        <w:t xml:space="preserve"> </w:t>
      </w:r>
      <w:r>
        <w:rPr/>
        <w:t>через</w:t>
      </w:r>
      <w:r>
        <w:rPr>
          <w:spacing w:val="-11"/>
        </w:rPr>
        <w:t xml:space="preserve"> </w:t>
      </w:r>
      <w:r>
        <w:rPr/>
        <w:t>2</w:t>
      </w:r>
      <w:r>
        <w:rPr>
          <w:spacing w:val="-12"/>
        </w:rPr>
        <w:t xml:space="preserve"> </w:t>
      </w:r>
      <w:r>
        <w:rPr/>
        <w:t>ч</w:t>
      </w:r>
      <w:r>
        <w:rPr>
          <w:spacing w:val="-13"/>
        </w:rPr>
        <w:t xml:space="preserve"> </w:t>
      </w:r>
      <w:r>
        <w:rPr/>
        <w:t>после</w:t>
      </w:r>
      <w:r>
        <w:rPr>
          <w:spacing w:val="-13"/>
        </w:rPr>
        <w:t xml:space="preserve"> </w:t>
      </w:r>
      <w:r>
        <w:rPr/>
        <w:t>еды</w:t>
      </w:r>
      <w:r>
        <w:rPr>
          <w:spacing w:val="-11"/>
        </w:rPr>
        <w:t xml:space="preserve"> </w:t>
      </w:r>
      <w:r>
        <w:rPr/>
        <w:t>—</w:t>
      </w:r>
      <w:r>
        <w:rPr>
          <w:spacing w:val="-12"/>
        </w:rPr>
        <w:t xml:space="preserve"> </w:t>
      </w:r>
      <w:r>
        <w:rPr/>
        <w:t>до</w:t>
      </w:r>
      <w:r>
        <w:rPr>
          <w:spacing w:val="-12"/>
        </w:rPr>
        <w:t xml:space="preserve"> </w:t>
      </w:r>
      <w:r>
        <w:rPr/>
        <w:t>7,8</w:t>
      </w:r>
      <w:r>
        <w:rPr>
          <w:spacing w:val="-12"/>
        </w:rPr>
        <w:t xml:space="preserve"> </w:t>
      </w:r>
      <w:r>
        <w:rPr/>
        <w:t>ммоль/л.</w:t>
      </w:r>
      <w:r>
        <w:rPr>
          <w:spacing w:val="-12"/>
        </w:rPr>
        <w:t xml:space="preserve"> </w:t>
      </w:r>
      <w:r>
        <w:rPr/>
        <w:t xml:space="preserve">Концентрация гликированного гемоглобина в норме составляет 6% и менее. Дифференциальную диагностику и лечение состояний, сопровождающихся гипергликемией, осуществляет </w:t>
      </w:r>
      <w:r>
        <w:rPr>
          <w:spacing w:val="-2"/>
        </w:rPr>
        <w:t>эндокринолог.</w:t>
      </w:r>
    </w:p>
    <w:p>
      <w:pPr>
        <w:pStyle w:val="BodyText"/>
        <w:rPr/>
      </w:pPr>
      <w:r>
        <w:rPr/>
      </w:r>
    </w:p>
    <w:p>
      <w:pPr>
        <w:pStyle w:val="BodyText"/>
        <w:ind w:left="1419" w:right="566"/>
        <w:jc w:val="both"/>
        <w:rPr/>
      </w:pPr>
      <w:r>
        <w:rPr/>
        <w:tab/>
        <w:t>При планировании беременности, женщины с заболеванием щитовидной железы должны бить направлены на консультацию к эндокринологу для исследования функций щитовидной железы до зачатия.</w:t>
      </w:r>
    </w:p>
    <w:p>
      <w:pPr>
        <w:pStyle w:val="BodyText"/>
        <w:rPr/>
      </w:pPr>
      <w:r>
        <w:rPr/>
      </w:r>
    </w:p>
    <w:p>
      <w:pPr>
        <w:pStyle w:val="BodyText"/>
        <w:ind w:left="1419" w:right="575"/>
        <w:jc w:val="both"/>
        <w:rPr/>
      </w:pPr>
      <w:r>
        <w:rPr/>
        <w:tab/>
        <w:t>При выявлении анемии пациентке показана консультация терапевта (врача общей практики), при необходимости более углублённого обследования — врача-гемато- лога.</w:t>
      </w:r>
    </w:p>
    <w:p>
      <w:pPr>
        <w:pStyle w:val="BodyText"/>
        <w:spacing w:before="1" w:after="0"/>
        <w:rPr/>
      </w:pPr>
      <w:r>
        <w:rPr/>
      </w:r>
    </w:p>
    <w:p>
      <w:pPr>
        <w:pStyle w:val="BodyText"/>
        <w:ind w:left="1419" w:right="567"/>
        <w:jc w:val="both"/>
        <w:rPr/>
      </w:pPr>
      <w:r>
        <w:rPr/>
        <w:tab/>
        <w:t>Обследование</w:t>
      </w:r>
      <w:r>
        <w:rPr>
          <w:spacing w:val="-11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лечение</w:t>
      </w:r>
      <w:r>
        <w:rPr>
          <w:spacing w:val="-11"/>
        </w:rPr>
        <w:t xml:space="preserve"> </w:t>
      </w:r>
      <w:r>
        <w:rPr/>
        <w:t>хронических</w:t>
      </w:r>
      <w:r>
        <w:rPr>
          <w:spacing w:val="-7"/>
        </w:rPr>
        <w:t xml:space="preserve"> </w:t>
      </w:r>
      <w:r>
        <w:rPr/>
        <w:t>воспалительных</w:t>
      </w:r>
      <w:r>
        <w:rPr>
          <w:spacing w:val="-11"/>
        </w:rPr>
        <w:t xml:space="preserve"> </w:t>
      </w:r>
      <w:r>
        <w:rPr/>
        <w:t>заболеваний</w:t>
      </w:r>
      <w:r>
        <w:rPr>
          <w:spacing w:val="-12"/>
        </w:rPr>
        <w:t xml:space="preserve"> </w:t>
      </w:r>
      <w:r>
        <w:rPr/>
        <w:t>почек</w:t>
      </w:r>
      <w:r>
        <w:rPr>
          <w:spacing w:val="-11"/>
        </w:rPr>
        <w:t xml:space="preserve"> </w:t>
      </w:r>
      <w:r>
        <w:rPr/>
        <w:t>и</w:t>
      </w:r>
      <w:r>
        <w:rPr>
          <w:spacing w:val="-10"/>
        </w:rPr>
        <w:t xml:space="preserve"> </w:t>
      </w:r>
      <w:r>
        <w:rPr/>
        <w:t>мочевых</w:t>
      </w:r>
      <w:r>
        <w:rPr>
          <w:spacing w:val="-9"/>
        </w:rPr>
        <w:t xml:space="preserve"> </w:t>
      </w:r>
      <w:r>
        <w:rPr/>
        <w:t>путей проводит терапевт, при необходимости — нефролог или уролог. При отсутствии прегравидарной коррекции у каждой второй пациентки с хроническим пиелонефритом происходит обострение во время беременности.</w:t>
      </w:r>
    </w:p>
    <w:p>
      <w:pPr>
        <w:pStyle w:val="BodyText"/>
        <w:rPr/>
      </w:pPr>
      <w:r>
        <w:rPr/>
      </w:r>
    </w:p>
    <w:p>
      <w:pPr>
        <w:pStyle w:val="BodyText"/>
        <w:ind w:left="1419" w:right="561"/>
        <w:jc w:val="both"/>
        <w:rPr/>
      </w:pPr>
      <w:r>
        <w:rPr/>
        <w:tab/>
        <w:t>При хронической артериальной гипертензии (АГ) следует обеспечить диспансерное наблюдение и прегравидарную подготовку с привлечением лечащего врача-терапевта (кардиолога), невролога, офтальмолога, эндокринолога. Женщины с хронической АГ при планировании беременности должны пройти комплексное клинико-лабораторное обследование (электрокардиография, эхокардиография, суточное мониторирование АД, исследование</w:t>
      </w:r>
      <w:r>
        <w:rPr>
          <w:spacing w:val="-10"/>
        </w:rPr>
        <w:t xml:space="preserve"> </w:t>
      </w:r>
      <w:r>
        <w:rPr/>
        <w:t>сосудов</w:t>
      </w:r>
      <w:r>
        <w:rPr>
          <w:spacing w:val="-10"/>
        </w:rPr>
        <w:t xml:space="preserve"> </w:t>
      </w:r>
      <w:r>
        <w:rPr/>
        <w:t>глазного</w:t>
      </w:r>
      <w:r>
        <w:rPr>
          <w:spacing w:val="-9"/>
        </w:rPr>
        <w:t xml:space="preserve"> </w:t>
      </w:r>
      <w:r>
        <w:rPr/>
        <w:t>дна,</w:t>
      </w:r>
      <w:r>
        <w:rPr>
          <w:spacing w:val="-9"/>
        </w:rPr>
        <w:t xml:space="preserve"> </w:t>
      </w:r>
      <w:r>
        <w:rPr/>
        <w:t>УЗИ</w:t>
      </w:r>
      <w:r>
        <w:rPr>
          <w:spacing w:val="-10"/>
        </w:rPr>
        <w:t xml:space="preserve"> </w:t>
      </w:r>
      <w:r>
        <w:rPr/>
        <w:t>почек;</w:t>
      </w:r>
      <w:r>
        <w:rPr>
          <w:spacing w:val="-9"/>
        </w:rPr>
        <w:t xml:space="preserve"> </w:t>
      </w:r>
      <w:r>
        <w:rPr/>
        <w:t>при</w:t>
      </w:r>
      <w:r>
        <w:rPr>
          <w:spacing w:val="-9"/>
        </w:rPr>
        <w:t xml:space="preserve"> </w:t>
      </w:r>
      <w:r>
        <w:rPr/>
        <w:t>необходимости</w:t>
      </w:r>
      <w:r>
        <w:rPr>
          <w:spacing w:val="-9"/>
        </w:rPr>
        <w:t xml:space="preserve"> </w:t>
      </w:r>
      <w:r>
        <w:rPr/>
        <w:t>мониторирование</w:t>
      </w:r>
      <w:r>
        <w:rPr>
          <w:spacing w:val="-10"/>
        </w:rPr>
        <w:t xml:space="preserve"> </w:t>
      </w:r>
      <w:r>
        <w:rPr/>
        <w:t>ЭКГ по Холтеру, нагрузочные тесты).</w:t>
      </w:r>
    </w:p>
    <w:p>
      <w:pPr>
        <w:pStyle w:val="BodyText"/>
        <w:rPr/>
      </w:pPr>
      <w:r>
        <w:rPr/>
      </w:r>
    </w:p>
    <w:p>
      <w:pPr>
        <w:pStyle w:val="BodyText"/>
        <w:spacing w:before="1" w:after="0"/>
        <w:ind w:left="1419" w:right="565"/>
        <w:jc w:val="both"/>
        <w:rPr/>
      </w:pPr>
      <w:r>
        <w:rPr/>
        <w:tab/>
        <w:t>Обследование и лечение женщин с болезнями желудочно-кишечного тракта проводит терапевт, при необходимости — гастроэнтеролог.</w:t>
      </w:r>
    </w:p>
    <w:p>
      <w:pPr>
        <w:pStyle w:val="BodyText"/>
        <w:spacing w:before="276" w:after="0"/>
        <w:ind w:left="1419" w:right="563"/>
        <w:jc w:val="both"/>
        <w:rPr/>
      </w:pPr>
      <w:r>
        <w:rPr/>
        <w:tab/>
        <w:t>При оказании медицинской помощи ВИЧ-инфицированным женщинам, планирующим беременность, врач-инфекционист, врач акушер-гинеколог и врач-педиатр центра профилактики и борьбы со СПИД (либо уполномоченной медицинской организации) консультируют</w:t>
      </w:r>
      <w:r>
        <w:rPr>
          <w:spacing w:val="-15"/>
        </w:rPr>
        <w:t xml:space="preserve"> </w:t>
      </w:r>
      <w:r>
        <w:rPr/>
        <w:t>пациентку</w:t>
      </w:r>
      <w:r>
        <w:rPr>
          <w:spacing w:val="-15"/>
        </w:rPr>
        <w:t xml:space="preserve"> </w:t>
      </w:r>
      <w:r>
        <w:rPr/>
        <w:t>по</w:t>
      </w:r>
      <w:r>
        <w:rPr>
          <w:spacing w:val="-15"/>
        </w:rPr>
        <w:t xml:space="preserve"> </w:t>
      </w:r>
      <w:r>
        <w:rPr/>
        <w:t>вопросам</w:t>
      </w:r>
      <w:r>
        <w:rPr>
          <w:spacing w:val="-15"/>
        </w:rPr>
        <w:t xml:space="preserve"> </w:t>
      </w:r>
      <w:r>
        <w:rPr/>
        <w:t>рисков</w:t>
      </w:r>
      <w:r>
        <w:rPr>
          <w:spacing w:val="-15"/>
        </w:rPr>
        <w:t xml:space="preserve"> </w:t>
      </w:r>
      <w:r>
        <w:rPr/>
        <w:t>передачи</w:t>
      </w:r>
      <w:r>
        <w:rPr>
          <w:spacing w:val="-15"/>
        </w:rPr>
        <w:t xml:space="preserve"> </w:t>
      </w:r>
      <w:r>
        <w:rPr/>
        <w:t>ВИЧ-инфекции</w:t>
      </w:r>
      <w:r>
        <w:rPr>
          <w:spacing w:val="-15"/>
        </w:rPr>
        <w:t xml:space="preserve"> </w:t>
      </w:r>
      <w:r>
        <w:rPr/>
        <w:t>от</w:t>
      </w:r>
      <w:r>
        <w:rPr>
          <w:spacing w:val="-15"/>
        </w:rPr>
        <w:t xml:space="preserve"> </w:t>
      </w:r>
      <w:r>
        <w:rPr/>
        <w:t>матери</w:t>
      </w:r>
      <w:r>
        <w:rPr>
          <w:spacing w:val="-15"/>
        </w:rPr>
        <w:t xml:space="preserve"> </w:t>
      </w:r>
      <w:r>
        <w:rPr/>
        <w:t>ребёнку, обязательности соблюдения схемы АРТ и приверженности ей.</w:t>
      </w:r>
    </w:p>
    <w:p>
      <w:pPr>
        <w:pStyle w:val="BodyText"/>
        <w:rPr/>
      </w:pPr>
      <w:r>
        <w:rPr/>
      </w:r>
    </w:p>
    <w:p>
      <w:pPr>
        <w:sectPr>
          <w:type w:val="nextPage"/>
          <w:pgSz w:w="11906" w:h="16838"/>
          <w:pgMar w:left="283" w:right="283" w:gutter="0" w:header="0" w:top="480" w:footer="0" w:bottom="280"/>
          <w:pgNumType w:fmt="decimal"/>
          <w:formProt w:val="false"/>
          <w:textDirection w:val="lrTb"/>
          <w:docGrid w:type="default" w:linePitch="100" w:charSpace="8192"/>
        </w:sectPr>
        <w:pStyle w:val="BodyText"/>
        <w:ind w:left="1419" w:right="564"/>
        <w:jc w:val="both"/>
        <w:rPr/>
      </w:pPr>
      <w:r>
        <w:rPr/>
        <w:tab/>
        <w:t>Обследование и лечение пациенток, инфицированных вирусом гепатита В или С, осуществляют</w:t>
      </w:r>
      <w:r>
        <w:rPr>
          <w:spacing w:val="-4"/>
        </w:rPr>
        <w:t xml:space="preserve"> </w:t>
      </w:r>
      <w:r>
        <w:rPr/>
        <w:t>врач-инфекционист,</w:t>
      </w:r>
      <w:r>
        <w:rPr>
          <w:spacing w:val="-4"/>
        </w:rPr>
        <w:t xml:space="preserve"> </w:t>
      </w:r>
      <w:r>
        <w:rPr/>
        <w:t>врач-гастроэнтеролог,</w:t>
      </w:r>
      <w:r>
        <w:rPr>
          <w:spacing w:val="-4"/>
        </w:rPr>
        <w:t xml:space="preserve"> </w:t>
      </w:r>
      <w:r>
        <w:rPr/>
        <w:t>терапевт</w:t>
      </w:r>
      <w:r>
        <w:rPr>
          <w:spacing w:val="-4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врач</w:t>
      </w:r>
      <w:r>
        <w:rPr>
          <w:spacing w:val="-5"/>
        </w:rPr>
        <w:t xml:space="preserve"> </w:t>
      </w:r>
      <w:r>
        <w:rPr/>
        <w:t>общей</w:t>
      </w:r>
      <w:r>
        <w:rPr>
          <w:spacing w:val="-4"/>
        </w:rPr>
        <w:t xml:space="preserve"> </w:t>
      </w:r>
      <w:r>
        <w:rPr/>
        <w:t>практики (семейный врач).</w:t>
      </w:r>
    </w:p>
    <w:p>
      <w:pPr>
        <w:pStyle w:val="Heading1"/>
        <w:spacing w:before="67" w:after="0"/>
        <w:rPr/>
      </w:pPr>
      <w:r>
        <w:rPr/>
        <w:t>Образ</w:t>
      </w:r>
      <w:r>
        <w:rPr>
          <w:spacing w:val="-12"/>
        </w:rPr>
        <w:t xml:space="preserve"> </w:t>
      </w:r>
      <w:r>
        <w:rPr/>
        <w:t>жизни</w:t>
      </w:r>
      <w:r>
        <w:rPr>
          <w:spacing w:val="-10"/>
        </w:rPr>
        <w:t xml:space="preserve"> </w:t>
      </w:r>
      <w:r>
        <w:rPr/>
        <w:t>в</w:t>
      </w:r>
      <w:r>
        <w:rPr>
          <w:spacing w:val="-11"/>
        </w:rPr>
        <w:t xml:space="preserve"> </w:t>
      </w:r>
      <w:r>
        <w:rPr/>
        <w:t>период</w:t>
      </w:r>
      <w:r>
        <w:rPr>
          <w:spacing w:val="-13"/>
        </w:rPr>
        <w:t xml:space="preserve"> </w:t>
      </w:r>
      <w:r>
        <w:rPr/>
        <w:t>планирования</w:t>
      </w:r>
      <w:r>
        <w:rPr>
          <w:spacing w:val="-12"/>
        </w:rPr>
        <w:t xml:space="preserve"> </w:t>
      </w:r>
      <w:r>
        <w:rPr>
          <w:spacing w:val="-2"/>
        </w:rPr>
        <w:t>беременности</w:t>
      </w:r>
    </w:p>
    <w:p>
      <w:pPr>
        <w:pStyle w:val="ListParagraph"/>
        <w:numPr>
          <w:ilvl w:val="0"/>
          <w:numId w:val="16"/>
        </w:numPr>
        <w:tabs>
          <w:tab w:val="clear" w:pos="708"/>
          <w:tab w:val="left" w:pos="1766" w:leader="none"/>
        </w:tabs>
        <w:spacing w:before="270" w:after="0"/>
        <w:ind w:hanging="0" w:left="1419" w:right="566"/>
        <w:jc w:val="both"/>
        <w:rPr>
          <w:sz w:val="24"/>
        </w:rPr>
      </w:pPr>
      <w:r>
        <w:rPr>
          <w:sz w:val="24"/>
        </w:rPr>
        <w:t>Отказ от вредных привычек (будущим родителям рекомендовано отказаться от употребления алкоголя, курения; недопустимо употребление наркотических веществ)</w:t>
      </w:r>
    </w:p>
    <w:p>
      <w:pPr>
        <w:pStyle w:val="BodyText"/>
        <w:spacing w:before="1" w:after="0"/>
        <w:rPr/>
      </w:pPr>
      <w:r>
        <w:rPr/>
      </w:r>
    </w:p>
    <w:p>
      <w:pPr>
        <w:pStyle w:val="ListParagraph"/>
        <w:numPr>
          <w:ilvl w:val="0"/>
          <w:numId w:val="16"/>
        </w:numPr>
        <w:tabs>
          <w:tab w:val="clear" w:pos="708"/>
          <w:tab w:val="left" w:pos="1649" w:leader="none"/>
        </w:tabs>
        <w:ind w:hanging="0" w:left="1419" w:right="564"/>
        <w:jc w:val="both"/>
        <w:rPr>
          <w:sz w:val="24"/>
        </w:rPr>
      </w:pPr>
      <w:r>
        <w:rPr>
          <w:sz w:val="24"/>
        </w:rPr>
        <w:t>Рациональное</w:t>
      </w:r>
      <w:r>
        <w:rPr>
          <w:spacing w:val="-15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15"/>
          <w:sz w:val="24"/>
        </w:rPr>
        <w:t xml:space="preserve"> </w:t>
      </w:r>
      <w:r>
        <w:rPr>
          <w:sz w:val="24"/>
        </w:rPr>
        <w:t>(отказаться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«фаст-фуда»,</w:t>
      </w:r>
      <w:r>
        <w:rPr>
          <w:spacing w:val="-13"/>
          <w:sz w:val="24"/>
        </w:rPr>
        <w:t xml:space="preserve"> </w:t>
      </w:r>
      <w:r>
        <w:rPr>
          <w:sz w:val="24"/>
        </w:rPr>
        <w:t>сухомятки.</w:t>
      </w:r>
      <w:r>
        <w:rPr>
          <w:spacing w:val="-15"/>
          <w:sz w:val="24"/>
        </w:rPr>
        <w:t xml:space="preserve"> </w:t>
      </w:r>
      <w:r>
        <w:rPr>
          <w:sz w:val="24"/>
        </w:rPr>
        <w:t>Желательно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исключить</w:t>
      </w:r>
      <w:r>
        <w:rPr>
          <w:spacing w:val="-15"/>
          <w:sz w:val="24"/>
        </w:rPr>
        <w:t xml:space="preserve"> </w:t>
      </w:r>
      <w:r>
        <w:rPr>
          <w:sz w:val="24"/>
        </w:rPr>
        <w:t>из рациона полуфабрикаты. Кушать нужно регулярно 4-5 раз в день небольшими порциями, не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переедать.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ежедневный</w:t>
      </w:r>
      <w:r>
        <w:rPr>
          <w:spacing w:val="-15"/>
          <w:sz w:val="24"/>
        </w:rPr>
        <w:t xml:space="preserve"> </w:t>
      </w:r>
      <w:r>
        <w:rPr>
          <w:sz w:val="24"/>
        </w:rPr>
        <w:t>рацион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планирующей</w:t>
      </w:r>
      <w:r>
        <w:rPr>
          <w:spacing w:val="-15"/>
          <w:sz w:val="24"/>
        </w:rPr>
        <w:t xml:space="preserve"> </w:t>
      </w:r>
      <w:r>
        <w:rPr>
          <w:sz w:val="24"/>
        </w:rPr>
        <w:t>беременность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женщины</w:t>
      </w:r>
      <w:r>
        <w:rPr>
          <w:spacing w:val="-15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5"/>
          <w:sz w:val="24"/>
        </w:rPr>
        <w:t xml:space="preserve"> </w:t>
      </w:r>
      <w:r>
        <w:rPr>
          <w:sz w:val="24"/>
        </w:rPr>
        <w:t>входить побольше свежих фруктов и овощей, зелени, молочных продуктов, особенно творога и кефира, зерновых. От консервов лучше отказаться вообще. Желательно ограничить количество легко усваиваемых углеводов и животных жиров, а также кофе).</w:t>
      </w:r>
    </w:p>
    <w:p>
      <w:pPr>
        <w:pStyle w:val="ListParagraph"/>
        <w:numPr>
          <w:ilvl w:val="0"/>
          <w:numId w:val="16"/>
        </w:numPr>
        <w:tabs>
          <w:tab w:val="clear" w:pos="708"/>
          <w:tab w:val="left" w:pos="1757" w:leader="none"/>
        </w:tabs>
        <w:spacing w:before="273" w:after="0"/>
        <w:ind w:hanging="0" w:left="1419" w:right="569"/>
        <w:jc w:val="both"/>
        <w:rPr>
          <w:sz w:val="24"/>
        </w:rPr>
      </w:pPr>
      <w:r>
        <w:rPr>
          <w:sz w:val="24"/>
        </w:rPr>
        <w:t>Перед беременностью желательно НОРМАЛИЗОВАТЬ СВОЙ ВЕС, поскольку и избыточный</w:t>
      </w:r>
      <w:r>
        <w:rPr>
          <w:spacing w:val="-13"/>
          <w:sz w:val="24"/>
        </w:rPr>
        <w:t xml:space="preserve"> </w:t>
      </w:r>
      <w:r>
        <w:rPr>
          <w:sz w:val="24"/>
        </w:rPr>
        <w:t>вес,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чрезмерная</w:t>
      </w:r>
      <w:r>
        <w:rPr>
          <w:spacing w:val="-14"/>
          <w:sz w:val="24"/>
        </w:rPr>
        <w:t xml:space="preserve"> </w:t>
      </w:r>
      <w:r>
        <w:rPr>
          <w:sz w:val="24"/>
        </w:rPr>
        <w:t>худоба</w:t>
      </w:r>
      <w:r>
        <w:rPr>
          <w:spacing w:val="-15"/>
          <w:sz w:val="24"/>
        </w:rPr>
        <w:t xml:space="preserve"> </w:t>
      </w:r>
      <w:r>
        <w:rPr>
          <w:sz w:val="24"/>
        </w:rPr>
        <w:t>отрицательно</w:t>
      </w:r>
      <w:r>
        <w:rPr>
          <w:spacing w:val="-14"/>
          <w:sz w:val="24"/>
        </w:rPr>
        <w:t xml:space="preserve"> </w:t>
      </w:r>
      <w:r>
        <w:rPr>
          <w:sz w:val="24"/>
        </w:rPr>
        <w:t>сказываются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женщины зачать и выносить малыша.</w:t>
      </w:r>
    </w:p>
    <w:p>
      <w:pPr>
        <w:pStyle w:val="BodyText"/>
        <w:rPr/>
      </w:pPr>
      <w:r>
        <w:rPr/>
      </w:r>
    </w:p>
    <w:p>
      <w:pPr>
        <w:pStyle w:val="ListParagraph"/>
        <w:numPr>
          <w:ilvl w:val="0"/>
          <w:numId w:val="16"/>
        </w:numPr>
        <w:tabs>
          <w:tab w:val="clear" w:pos="708"/>
          <w:tab w:val="left" w:pos="1781" w:leader="none"/>
        </w:tabs>
        <w:spacing w:before="1" w:after="0"/>
        <w:ind w:hanging="0" w:left="1419" w:right="570"/>
        <w:jc w:val="both"/>
        <w:rPr>
          <w:sz w:val="24"/>
        </w:rPr>
      </w:pPr>
      <w:r>
        <w:rPr>
          <w:sz w:val="24"/>
        </w:rPr>
        <w:t>Физические нагрузки для подготовки к беременности (дозированные аэробные (обогащающие организм кислородом) нагрузки полезны для здоровья, они повышают стрессоустойчивость организма, улучшают кровообращение, дыхание, насыщенность кислородом, что благоприятно для зачатия ребенка.</w:t>
      </w:r>
    </w:p>
    <w:p>
      <w:pPr>
        <w:pStyle w:val="BodyText"/>
        <w:rPr/>
      </w:pPr>
      <w:r>
        <w:rPr/>
      </w:r>
    </w:p>
    <w:p>
      <w:pPr>
        <w:pStyle w:val="ListParagraph"/>
        <w:numPr>
          <w:ilvl w:val="0"/>
          <w:numId w:val="16"/>
        </w:numPr>
        <w:tabs>
          <w:tab w:val="clear" w:pos="708"/>
          <w:tab w:val="left" w:pos="1647" w:leader="none"/>
        </w:tabs>
        <w:ind w:hanging="0" w:left="1419" w:right="566"/>
        <w:jc w:val="both"/>
        <w:rPr>
          <w:sz w:val="24"/>
        </w:rPr>
      </w:pP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таким</w:t>
      </w:r>
      <w:r>
        <w:rPr>
          <w:spacing w:val="-15"/>
          <w:sz w:val="24"/>
        </w:rPr>
        <w:t xml:space="preserve"> </w:t>
      </w:r>
      <w:r>
        <w:rPr>
          <w:sz w:val="24"/>
        </w:rPr>
        <w:t>нагрузкам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15"/>
          <w:sz w:val="24"/>
        </w:rPr>
        <w:t xml:space="preserve"> </w:t>
      </w:r>
      <w:r>
        <w:rPr>
          <w:sz w:val="24"/>
        </w:rPr>
        <w:t>ходьба</w:t>
      </w:r>
      <w:r>
        <w:rPr>
          <w:spacing w:val="-15"/>
          <w:sz w:val="24"/>
        </w:rPr>
        <w:t xml:space="preserve"> </w:t>
      </w:r>
      <w:r>
        <w:rPr>
          <w:sz w:val="24"/>
        </w:rPr>
        <w:t>пешком</w:t>
      </w:r>
      <w:r>
        <w:rPr>
          <w:spacing w:val="-15"/>
          <w:sz w:val="24"/>
        </w:rPr>
        <w:t xml:space="preserve"> </w:t>
      </w:r>
      <w:r>
        <w:rPr>
          <w:sz w:val="24"/>
        </w:rPr>
        <w:t>(в</w:t>
      </w:r>
      <w:r>
        <w:rPr>
          <w:spacing w:val="-15"/>
          <w:sz w:val="24"/>
        </w:rPr>
        <w:t xml:space="preserve"> </w:t>
      </w:r>
      <w:r>
        <w:rPr>
          <w:sz w:val="24"/>
        </w:rPr>
        <w:t>том</w:t>
      </w:r>
      <w:r>
        <w:rPr>
          <w:spacing w:val="-1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беговой</w:t>
      </w:r>
      <w:r>
        <w:rPr>
          <w:spacing w:val="-15"/>
          <w:sz w:val="24"/>
        </w:rPr>
        <w:t xml:space="preserve"> </w:t>
      </w:r>
      <w:r>
        <w:rPr>
          <w:sz w:val="24"/>
        </w:rPr>
        <w:t>дорожке),</w:t>
      </w:r>
      <w:r>
        <w:rPr>
          <w:spacing w:val="-15"/>
          <w:sz w:val="24"/>
        </w:rPr>
        <w:t xml:space="preserve"> </w:t>
      </w:r>
      <w:r>
        <w:rPr>
          <w:sz w:val="24"/>
        </w:rPr>
        <w:t>плавание, велосипед, лыжи, коньки. Тренировка мышц брюшного пресса благоприятно скажутся на поддержании формы во время беременности и восстановление после родов, а также поможет благоприятному течению родов.</w:t>
      </w:r>
    </w:p>
    <w:p>
      <w:pPr>
        <w:pStyle w:val="BodyText"/>
        <w:rPr/>
      </w:pPr>
      <w:r>
        <w:rPr/>
      </w:r>
    </w:p>
    <w:p>
      <w:pPr>
        <w:pStyle w:val="ListParagraph"/>
        <w:numPr>
          <w:ilvl w:val="0"/>
          <w:numId w:val="16"/>
        </w:numPr>
        <w:tabs>
          <w:tab w:val="clear" w:pos="708"/>
          <w:tab w:val="left" w:pos="1675" w:leader="none"/>
        </w:tabs>
        <w:ind w:hanging="0" w:left="1419" w:right="572"/>
        <w:jc w:val="both"/>
        <w:rPr>
          <w:sz w:val="24"/>
        </w:rPr>
      </w:pPr>
      <w:r>
        <w:rPr>
          <w:sz w:val="24"/>
        </w:rPr>
        <w:t>Мужчинам, планирующим зачатие, необходимо избегать длительного посещения бань, саун, не стоит длительно принимать ванну с горячей водой, носить тесное белье, по возможности избегать перегрева, работы в горячем цеху.</w:t>
      </w:r>
    </w:p>
    <w:p>
      <w:pPr>
        <w:pStyle w:val="BodyText"/>
        <w:rPr/>
      </w:pPr>
      <w:r>
        <w:rPr/>
      </w:r>
    </w:p>
    <w:p>
      <w:pPr>
        <w:pStyle w:val="ListParagraph"/>
        <w:numPr>
          <w:ilvl w:val="0"/>
          <w:numId w:val="16"/>
        </w:numPr>
        <w:tabs>
          <w:tab w:val="clear" w:pos="708"/>
          <w:tab w:val="left" w:pos="1673" w:leader="none"/>
        </w:tabs>
        <w:spacing w:before="1" w:after="0"/>
        <w:ind w:hanging="0" w:left="1419" w:right="574"/>
        <w:jc w:val="both"/>
        <w:rPr>
          <w:sz w:val="24"/>
        </w:rPr>
      </w:pPr>
      <w:r>
        <w:rPr>
          <w:sz w:val="24"/>
        </w:rPr>
        <w:t>Сон и отдых (Будущим родителям важен непрерывный ночной сон в течение 8 часов в хорошо проветриваемом помещении. Ложиться спать желательно не позже 22 часов)</w:t>
      </w:r>
    </w:p>
    <w:p>
      <w:pPr>
        <w:pStyle w:val="BodyText"/>
        <w:rPr/>
      </w:pPr>
      <w:r>
        <w:rPr/>
      </w:r>
    </w:p>
    <w:p>
      <w:pPr>
        <w:pStyle w:val="ListParagraph"/>
        <w:numPr>
          <w:ilvl w:val="0"/>
          <w:numId w:val="16"/>
        </w:numPr>
        <w:tabs>
          <w:tab w:val="clear" w:pos="708"/>
          <w:tab w:val="left" w:pos="1733" w:leader="none"/>
        </w:tabs>
        <w:ind w:hanging="0" w:left="1419" w:right="566"/>
        <w:jc w:val="both"/>
        <w:rPr>
          <w:sz w:val="24"/>
        </w:rPr>
      </w:pPr>
      <w:r>
        <w:rPr>
          <w:sz w:val="24"/>
        </w:rPr>
        <w:t>Стрессы перед беременностью (избегать стрессовых ситуаций, учиться относиться спокойнее ко всему происходящему. Можно овладеть методиками релаксации, самовнушения, посетить психологические тренинги).</w:t>
      </w:r>
    </w:p>
    <w:p>
      <w:pPr>
        <w:pStyle w:val="BodyText"/>
        <w:rPr/>
      </w:pPr>
      <w:r>
        <w:rPr/>
      </w:r>
    </w:p>
    <w:p>
      <w:pPr>
        <w:sectPr>
          <w:type w:val="nextPage"/>
          <w:pgSz w:w="11906" w:h="16838"/>
          <w:pgMar w:left="283" w:right="283" w:gutter="0" w:header="0" w:top="480" w:footer="0" w:bottom="280"/>
          <w:pgNumType w:fmt="decimal"/>
          <w:formProt w:val="false"/>
          <w:textDirection w:val="lrTb"/>
          <w:docGrid w:type="default" w:linePitch="100" w:charSpace="8192"/>
        </w:sectPr>
        <w:pStyle w:val="ListParagraph"/>
        <w:numPr>
          <w:ilvl w:val="0"/>
          <w:numId w:val="16"/>
        </w:numPr>
        <w:tabs>
          <w:tab w:val="clear" w:pos="708"/>
          <w:tab w:val="left" w:pos="1701" w:leader="none"/>
        </w:tabs>
        <w:ind w:hanging="0" w:left="1419" w:right="572"/>
        <w:jc w:val="both"/>
        <w:rPr>
          <w:sz w:val="24"/>
        </w:rPr>
      </w:pPr>
      <w:r>
        <w:rPr>
          <w:sz w:val="24"/>
        </w:rPr>
        <w:t>Условия труда (избегать работы, связанной с длительным стоянием или с излишней физической нагрузкой, работы в ночное время и работы, вызывающей усталость)</w:t>
      </w:r>
    </w:p>
    <w:p>
      <w:pPr>
        <w:pStyle w:val="Normal"/>
        <w:spacing w:before="61" w:after="0"/>
        <w:ind w:left="2835"/>
        <w:rPr>
          <w:b/>
          <w:sz w:val="36"/>
        </w:rPr>
      </w:pPr>
      <w:r>
        <w:rPr>
          <w:b/>
          <w:color w:val="C45811"/>
          <w:sz w:val="36"/>
        </w:rPr>
        <w:t xml:space="preserve">Нормальная </w:t>
      </w:r>
      <w:r>
        <w:rPr>
          <w:b/>
          <w:color w:val="C45811"/>
          <w:spacing w:val="-2"/>
          <w:sz w:val="36"/>
        </w:rPr>
        <w:t>беременность</w:t>
      </w:r>
    </w:p>
    <w:p>
      <w:pPr>
        <w:pStyle w:val="BodyText"/>
        <w:spacing w:lineRule="auto" w:line="235" w:before="4" w:after="0"/>
        <w:ind w:left="1419" w:right="567"/>
        <w:jc w:val="both"/>
        <w:rPr/>
      </w:pPr>
      <w:r>
        <w:rPr>
          <w:b/>
          <w:color w:val="C45811"/>
          <w:sz w:val="28"/>
        </w:rPr>
        <w:t xml:space="preserve">Нормальная беременность </w:t>
      </w:r>
      <w:r>
        <w:rPr/>
        <w:t>– одноплодная беременность плодом без генетической патологии или пороков развития, длящаяся 37-41 недель, протекающая без акушерских и перинатальных осложнений.</w:t>
      </w:r>
    </w:p>
    <w:p>
      <w:pPr>
        <w:pStyle w:val="BodyText"/>
        <w:spacing w:before="37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0" distT="0" distB="0" distL="0" distR="0" simplePos="0" locked="0" layoutInCell="0" allowOverlap="1" relativeHeight="32" wp14:anchorId="724E3D7B">
                <wp:simplePos x="0" y="0"/>
                <wp:positionH relativeFrom="page">
                  <wp:posOffset>199390</wp:posOffset>
                </wp:positionH>
                <wp:positionV relativeFrom="paragraph">
                  <wp:posOffset>197485</wp:posOffset>
                </wp:positionV>
                <wp:extent cx="2197735" cy="454660"/>
                <wp:effectExtent l="0" t="3175" r="635" b="3175"/>
                <wp:wrapTopAndBottom/>
                <wp:docPr id="1" name="Группа 10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7800" cy="454680"/>
                          <a:chOff x="0" y="0"/>
                          <a:chExt cx="2197800" cy="454680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0" y="0"/>
                            <a:ext cx="2197080" cy="4546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3" name="Textbox 3"/>
                        <wps:cNvSpPr/>
                        <wps:spPr>
                          <a:xfrm>
                            <a:off x="0" y="0"/>
                            <a:ext cx="2197800" cy="45468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ffc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64" w:after="0"/>
                                <w:ind w:firstLine="108" w:left="1070" w:right="102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 триместр до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14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недель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Группа 103" style="position:absolute;margin-left:15.7pt;margin-top:15.55pt;width:173.05pt;height:35.8pt" coordorigin="314,311" coordsize="3461,71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Image 2" stroked="f" o:allowincell="f" style="position:absolute;left:314;top:311;width:3459;height:715;mso-wrap-style:none;v-text-anchor:middle;mso-position-horizontal-relative:page" type="_x0000_t75">
                  <v:imagedata r:id="rId3" o:detectmouseclick="t"/>
                  <v:stroke color="#3465a4" joinstyle="round" endcap="flat"/>
                  <w10:wrap type="topAndBottom"/>
                </v:shape>
                <v:rect id="shape_0" ID="Textbox 3" path="m0,0l-2147483645,0l-2147483645,-2147483646l0,-2147483646xe" stroked="t" o:allowincell="f" style="position:absolute;left:314;top:311;width:3460;height:715;mso-wrap-style:square;v-text-anchor:top;mso-position-horizontal-relative:page">
                  <v:fill o:detectmouseclick="t" on="false"/>
                  <v:stroke color="#ffc000" weight="6480" joinstyle="round" endcap="flat"/>
                  <v:textbox>
                    <w:txbxContent>
                      <w:p>
                        <w:pPr>
                          <w:pStyle w:val="Normal"/>
                          <w:spacing w:before="64" w:after="0"/>
                          <w:ind w:firstLine="108" w:left="1070" w:right="10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 триместр до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14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недель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  <mc:AlternateContent>
          <mc:Choice Requires="wpg">
            <w:drawing>
              <wp:anchor behindDoc="0" distT="0" distB="0" distL="0" distR="0" simplePos="0" locked="0" layoutInCell="0" allowOverlap="1" relativeHeight="34" wp14:anchorId="7FD7E9EC">
                <wp:simplePos x="0" y="0"/>
                <wp:positionH relativeFrom="page">
                  <wp:posOffset>2600325</wp:posOffset>
                </wp:positionH>
                <wp:positionV relativeFrom="paragraph">
                  <wp:posOffset>188595</wp:posOffset>
                </wp:positionV>
                <wp:extent cx="2283460" cy="443865"/>
                <wp:effectExtent l="0" t="3810" r="2540" b="2540"/>
                <wp:wrapTopAndBottom/>
                <wp:docPr id="4" name="Группа 10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3480" cy="443880"/>
                          <a:chOff x="0" y="0"/>
                          <a:chExt cx="2283480" cy="443880"/>
                        </a:xfrm>
                      </wpg:grpSpPr>
                      <pic:pic xmlns:pic="http://schemas.openxmlformats.org/drawingml/2006/picture">
                        <pic:nvPicPr>
                          <pic:cNvPr id="5" name="Image 5" descr=""/>
                          <pic:cNvPicPr/>
                        </pic:nvPicPr>
                        <pic:blipFill>
                          <a:blip r:embed="rId4"/>
                          <a:stretch/>
                        </pic:blipFill>
                        <pic:spPr>
                          <a:xfrm>
                            <a:off x="0" y="0"/>
                            <a:ext cx="2283480" cy="4438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6" name="Textbox 6"/>
                        <wps:cNvSpPr/>
                        <wps:spPr>
                          <a:xfrm>
                            <a:off x="0" y="0"/>
                            <a:ext cx="2283480" cy="44388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6fac46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64" w:after="0"/>
                                <w:ind w:firstLine="74" w:left="1131" w:right="113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II триместр 14-28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недель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Группа 101" style="position:absolute;margin-left:204.75pt;margin-top:14.85pt;width:179.8pt;height:34.95pt" coordorigin="4095,297" coordsize="3596,699">
                <v:shape id="shape_0" ID="Image 5" stroked="f" o:allowincell="f" style="position:absolute;left:4095;top:297;width:3595;height:698;mso-wrap-style:none;v-text-anchor:middle;mso-position-horizontal-relative:page" type="_x0000_t75">
                  <v:imagedata r:id="rId5" o:detectmouseclick="t"/>
                  <v:stroke color="#3465a4" joinstyle="round" endcap="flat"/>
                  <w10:wrap type="topAndBottom"/>
                </v:shape>
                <v:rect id="shape_0" ID="Textbox 6" path="m0,0l-2147483645,0l-2147483645,-2147483646l0,-2147483646xe" stroked="t" o:allowincell="f" style="position:absolute;left:4095;top:297;width:3595;height:698;mso-wrap-style:square;v-text-anchor:top;mso-position-horizontal-relative:page">
                  <v:fill o:detectmouseclick="t" on="false"/>
                  <v:stroke color="#6fac46" weight="6480" joinstyle="round" endcap="flat"/>
                  <v:textbox>
                    <w:txbxContent>
                      <w:p>
                        <w:pPr>
                          <w:pStyle w:val="Normal"/>
                          <w:spacing w:before="64" w:after="0"/>
                          <w:ind w:firstLine="74" w:left="1131" w:right="113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II триместр 14-28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недель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  <mc:AlternateContent>
          <mc:Choice Requires="wpg">
            <w:drawing>
              <wp:anchor behindDoc="0" distT="0" distB="635" distL="0" distR="4445" simplePos="0" locked="0" layoutInCell="0" allowOverlap="1" relativeHeight="36" wp14:anchorId="4FFC3D3D">
                <wp:simplePos x="0" y="0"/>
                <wp:positionH relativeFrom="page">
                  <wp:posOffset>5086985</wp:posOffset>
                </wp:positionH>
                <wp:positionV relativeFrom="paragraph">
                  <wp:posOffset>196215</wp:posOffset>
                </wp:positionV>
                <wp:extent cx="2259330" cy="444500"/>
                <wp:effectExtent l="0" t="3175" r="3175" b="3175"/>
                <wp:wrapTopAndBottom/>
                <wp:docPr id="7" name="Группа 9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9360" cy="444600"/>
                          <a:chOff x="0" y="0"/>
                          <a:chExt cx="2259360" cy="444600"/>
                        </a:xfrm>
                      </wpg:grpSpPr>
                      <pic:pic xmlns:pic="http://schemas.openxmlformats.org/drawingml/2006/picture">
                        <pic:nvPicPr>
                          <pic:cNvPr id="8" name="Image 8" descr="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0" y="0"/>
                            <a:ext cx="2258640" cy="4438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9" name="Textbox 9"/>
                        <wps:cNvSpPr/>
                        <wps:spPr>
                          <a:xfrm>
                            <a:off x="0" y="0"/>
                            <a:ext cx="2259360" cy="44460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ec7c3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67" w:after="0"/>
                                <w:ind w:firstLine="43" w:left="1099" w:right="109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III триместр 28-41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недели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Группа 99" style="position:absolute;margin-left:400.55pt;margin-top:15.45pt;width:177.9pt;height:35pt" coordorigin="8011,309" coordsize="3558,700">
                <v:shape id="shape_0" ID="Image 8" stroked="f" o:allowincell="f" style="position:absolute;left:8011;top:309;width:3556;height:698;mso-wrap-style:none;v-text-anchor:middle;mso-position-horizontal-relative:page" type="_x0000_t75">
                  <v:imagedata r:id="rId7" o:detectmouseclick="t"/>
                  <v:stroke color="#3465a4" joinstyle="round" endcap="flat"/>
                  <w10:wrap type="topAndBottom"/>
                </v:shape>
                <v:rect id="shape_0" ID="Textbox 9" path="m0,0l-2147483645,0l-2147483645,-2147483646l0,-2147483646xe" stroked="t" o:allowincell="f" style="position:absolute;left:8011;top:309;width:3557;height:699;mso-wrap-style:square;v-text-anchor:top;mso-position-horizontal-relative:page">
                  <v:fill o:detectmouseclick="t" on="false"/>
                  <v:stroke color="#ec7c30" weight="6480" joinstyle="round" endcap="flat"/>
                  <v:textbox>
                    <w:txbxContent>
                      <w:p>
                        <w:pPr>
                          <w:pStyle w:val="Normal"/>
                          <w:spacing w:before="67" w:after="0"/>
                          <w:ind w:firstLine="43" w:left="1099" w:right="109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III триместр 28-41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недели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Normal"/>
        <w:spacing w:before="65" w:after="0"/>
        <w:ind w:left="566"/>
        <w:rPr>
          <w:b/>
          <w:sz w:val="28"/>
        </w:rPr>
      </w:pPr>
      <w:r>
        <w:rPr>
          <w:b/>
          <w:sz w:val="28"/>
        </w:rPr>
        <w:t>Жалобы,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характерные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нормальной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беременности</w:t>
      </w:r>
    </w:p>
    <w:p>
      <w:pPr>
        <w:pStyle w:val="BodyText"/>
        <w:spacing w:before="1" w:after="0"/>
        <w:rPr>
          <w:b/>
          <w:sz w:val="4"/>
        </w:rPr>
      </w:pPr>
      <w:r>
        <w:rPr>
          <w:b/>
          <w:sz w:val="4"/>
        </w:rPr>
        <mc:AlternateContent>
          <mc:Choice Requires="wpg">
            <w:drawing>
              <wp:anchor behindDoc="0" distT="0" distB="3175" distL="0" distR="0" simplePos="0" locked="0" layoutInCell="0" allowOverlap="1" relativeHeight="38" wp14:anchorId="120E2E61">
                <wp:simplePos x="0" y="0"/>
                <wp:positionH relativeFrom="page">
                  <wp:posOffset>199390</wp:posOffset>
                </wp:positionH>
                <wp:positionV relativeFrom="paragraph">
                  <wp:posOffset>57150</wp:posOffset>
                </wp:positionV>
                <wp:extent cx="2197735" cy="2281555"/>
                <wp:effectExtent l="0" t="3810" r="635" b="2540"/>
                <wp:wrapTopAndBottom/>
                <wp:docPr id="10" name="Группа 9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7800" cy="2281680"/>
                          <a:chOff x="0" y="0"/>
                          <a:chExt cx="2197800" cy="2281680"/>
                        </a:xfrm>
                      </wpg:grpSpPr>
                      <pic:pic xmlns:pic="http://schemas.openxmlformats.org/drawingml/2006/picture">
                        <pic:nvPicPr>
                          <pic:cNvPr id="11" name="Image 11" descr="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0" y="0"/>
                            <a:ext cx="2197080" cy="22809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12" name="Textbox 12"/>
                        <wps:cNvSpPr/>
                        <wps:spPr>
                          <a:xfrm>
                            <a:off x="0" y="0"/>
                            <a:ext cx="2197800" cy="228168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ffc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clear" w:pos="708"/>
                                  <w:tab w:val="left" w:pos="285" w:leader="none"/>
                                  <w:tab w:val="left" w:pos="344" w:leader="none"/>
                                </w:tabs>
                                <w:spacing w:lineRule="auto" w:line="235" w:before="68" w:after="0"/>
                                <w:ind w:hanging="142" w:left="285" w:right="11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Тошнота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является физиологическим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признаком.</w:t>
                              </w:r>
                            </w:p>
                            <w:p>
                              <w:pPr>
                                <w:pStyle w:val="Normal"/>
                                <w:spacing w:before="1" w:after="0"/>
                                <w:ind w:left="28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Рвота не чаще 2-3-х раз в сутки, чаще натощак, и не нарушает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общего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состояния.</w:t>
                              </w:r>
                            </w:p>
                            <w:p>
                              <w:pPr>
                                <w:pStyle w:val="Normal"/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clear" w:pos="708"/>
                                  <w:tab w:val="left" w:pos="285" w:leader="none"/>
                                  <w:tab w:val="left" w:pos="344" w:leader="none"/>
                                </w:tabs>
                                <w:spacing w:lineRule="auto" w:line="235" w:before="4" w:after="0"/>
                                <w:ind w:hanging="142" w:left="285" w:right="60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Отечность</w:t>
                              </w:r>
                              <w:r>
                                <w:rPr>
                                  <w:spacing w:val="3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нагрубание молочных желез.</w:t>
                              </w:r>
                            </w:p>
                            <w:p>
                              <w:pPr>
                                <w:pStyle w:val="Normal"/>
                                <w:numPr>
                                  <w:ilvl w:val="0"/>
                                  <w:numId w:val="15"/>
                                </w:numPr>
                                <w:tabs>
                                  <w:tab w:val="clear" w:pos="708"/>
                                  <w:tab w:val="left" w:pos="285" w:leader="none"/>
                                  <w:tab w:val="left" w:pos="344" w:leader="none"/>
                                </w:tabs>
                                <w:spacing w:lineRule="auto" w:line="235" w:before="5" w:after="0"/>
                                <w:ind w:hanging="142" w:left="285" w:right="49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Незначительные</w:t>
                              </w:r>
                              <w:r>
                                <w:rPr>
                                  <w:spacing w:val="2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ноющие боли внизу живота.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Группа 97" style="position:absolute;margin-left:15.7pt;margin-top:4.5pt;width:173.05pt;height:179.65pt" coordorigin="314,90" coordsize="3461,3593">
                <v:shape id="shape_0" ID="Image 11" stroked="f" o:allowincell="f" style="position:absolute;left:314;top:90;width:3459;height:3591;mso-wrap-style:none;v-text-anchor:middle;mso-position-horizontal-relative:page" type="_x0000_t75">
                  <v:imagedata r:id="rId9" o:detectmouseclick="t"/>
                  <v:stroke color="#3465a4" joinstyle="round" endcap="flat"/>
                  <w10:wrap type="topAndBottom"/>
                </v:shape>
                <v:rect id="shape_0" ID="Textbox 12" path="m0,0l-2147483645,0l-2147483645,-2147483646l0,-2147483646xe" stroked="t" o:allowincell="f" style="position:absolute;left:314;top:90;width:3460;height:3592;mso-wrap-style:square;v-text-anchor:top;mso-position-horizontal-relative:page">
                  <v:fill o:detectmouseclick="t" on="false"/>
                  <v:stroke color="#ffc000" weight="6480" joinstyle="round" endcap="flat"/>
                  <v:textbox>
                    <w:txbxContent>
                      <w:p>
                        <w:pPr>
                          <w:pStyle w:val="Normal"/>
                          <w:numPr>
                            <w:ilvl w:val="0"/>
                            <w:numId w:val="15"/>
                          </w:numPr>
                          <w:tabs>
                            <w:tab w:val="clear" w:pos="708"/>
                            <w:tab w:val="left" w:pos="285" w:leader="none"/>
                            <w:tab w:val="left" w:pos="344" w:leader="none"/>
                          </w:tabs>
                          <w:spacing w:lineRule="auto" w:line="235" w:before="68" w:after="0"/>
                          <w:ind w:hanging="142" w:left="285" w:right="11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Тошнота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является физиологическим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признаком.</w:t>
                        </w:r>
                      </w:p>
                      <w:p>
                        <w:pPr>
                          <w:pStyle w:val="Normal"/>
                          <w:spacing w:before="1" w:after="0"/>
                          <w:ind w:left="2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Рвота не чаще 2-3-х раз в сутки, чаще натощак, и не нарушает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общего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состояния.</w:t>
                        </w:r>
                      </w:p>
                      <w:p>
                        <w:pPr>
                          <w:pStyle w:val="Normal"/>
                          <w:numPr>
                            <w:ilvl w:val="0"/>
                            <w:numId w:val="15"/>
                          </w:numPr>
                          <w:tabs>
                            <w:tab w:val="clear" w:pos="708"/>
                            <w:tab w:val="left" w:pos="285" w:leader="none"/>
                            <w:tab w:val="left" w:pos="344" w:leader="none"/>
                          </w:tabs>
                          <w:spacing w:lineRule="auto" w:line="235" w:before="4" w:after="0"/>
                          <w:ind w:hanging="142" w:left="285" w:right="60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Отечность</w:t>
                        </w:r>
                        <w:r>
                          <w:rPr>
                            <w:spacing w:val="3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нагрубание молочных желез.</w:t>
                        </w:r>
                      </w:p>
                      <w:p>
                        <w:pPr>
                          <w:pStyle w:val="Normal"/>
                          <w:numPr>
                            <w:ilvl w:val="0"/>
                            <w:numId w:val="15"/>
                          </w:numPr>
                          <w:tabs>
                            <w:tab w:val="clear" w:pos="708"/>
                            <w:tab w:val="left" w:pos="285" w:leader="none"/>
                            <w:tab w:val="left" w:pos="344" w:leader="none"/>
                          </w:tabs>
                          <w:spacing w:lineRule="auto" w:line="235" w:before="5" w:after="0"/>
                          <w:ind w:hanging="142" w:left="285" w:right="49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Незначительные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ноющие боли внизу живота.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  <mc:AlternateContent>
          <mc:Choice Requires="wpg">
            <w:drawing>
              <wp:anchor behindDoc="0" distT="0" distB="635" distL="0" distR="0" simplePos="0" locked="0" layoutInCell="0" allowOverlap="1" relativeHeight="40" wp14:anchorId="6D3F1EE3">
                <wp:simplePos x="0" y="0"/>
                <wp:positionH relativeFrom="page">
                  <wp:posOffset>2600325</wp:posOffset>
                </wp:positionH>
                <wp:positionV relativeFrom="paragraph">
                  <wp:posOffset>48260</wp:posOffset>
                </wp:positionV>
                <wp:extent cx="2283460" cy="2292350"/>
                <wp:effectExtent l="0" t="3175" r="2540" b="3175"/>
                <wp:wrapTopAndBottom/>
                <wp:docPr id="13" name="Группа 9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3480" cy="2292480"/>
                          <a:chOff x="0" y="0"/>
                          <a:chExt cx="2283480" cy="2292480"/>
                        </a:xfrm>
                      </wpg:grpSpPr>
                      <pic:pic xmlns:pic="http://schemas.openxmlformats.org/drawingml/2006/picture">
                        <pic:nvPicPr>
                          <pic:cNvPr id="14" name="Image 14" descr="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0" y="0"/>
                            <a:ext cx="2283480" cy="22924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15" name="Textbox 15"/>
                        <wps:cNvSpPr/>
                        <wps:spPr>
                          <a:xfrm>
                            <a:off x="0" y="0"/>
                            <a:ext cx="2283480" cy="229248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6fac46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val="clear" w:pos="708"/>
                                  <w:tab w:val="left" w:pos="286" w:leader="none"/>
                                  <w:tab w:val="left" w:pos="345" w:leader="none"/>
                                </w:tabs>
                                <w:spacing w:lineRule="auto" w:line="235" w:before="68" w:after="0"/>
                                <w:ind w:hanging="142" w:left="286" w:right="31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большинстве случаев тошнота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рвота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купируются самостоятельно к 16-20</w:t>
                              </w:r>
                            </w:p>
                            <w:p>
                              <w:pPr>
                                <w:pStyle w:val="Normal"/>
                                <w:spacing w:before="3" w:after="0"/>
                                <w:ind w:left="28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неделям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беременности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не ухудшают ее исход.</w:t>
                              </w:r>
                            </w:p>
                            <w:p>
                              <w:pPr>
                                <w:pStyle w:val="Normal"/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val="clear" w:pos="708"/>
                                  <w:tab w:val="left" w:pos="346" w:leader="none"/>
                                </w:tabs>
                                <w:spacing w:before="2" w:after="0"/>
                                <w:ind w:hanging="201" w:left="34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Варикозная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болезнь.</w:t>
                              </w:r>
                            </w:p>
                            <w:p>
                              <w:pPr>
                                <w:pStyle w:val="Normal"/>
                                <w:numPr>
                                  <w:ilvl w:val="0"/>
                                  <w:numId w:val="14"/>
                                </w:numPr>
                                <w:tabs>
                                  <w:tab w:val="clear" w:pos="708"/>
                                  <w:tab w:val="left" w:pos="346" w:leader="none"/>
                                </w:tabs>
                                <w:spacing w:before="2" w:after="0"/>
                                <w:ind w:hanging="201" w:left="34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Боль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спине.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Группа 95" style="position:absolute;margin-left:204.75pt;margin-top:3.8pt;width:179.8pt;height:180.5pt" coordorigin="4095,76" coordsize="3596,3610">
                <v:shape id="shape_0" ID="Image 14" stroked="f" o:allowincell="f" style="position:absolute;left:4095;top:76;width:3595;height:3609;mso-wrap-style:none;v-text-anchor:middle;mso-position-horizontal-relative:page" type="_x0000_t75">
                  <v:imagedata r:id="rId11" o:detectmouseclick="t"/>
                  <v:stroke color="#3465a4" joinstyle="round" endcap="flat"/>
                  <w10:wrap type="topAndBottom"/>
                </v:shape>
                <v:rect id="shape_0" ID="Textbox 15" path="m0,0l-2147483645,0l-2147483645,-2147483646l0,-2147483646xe" stroked="t" o:allowincell="f" style="position:absolute;left:4095;top:76;width:3595;height:3609;mso-wrap-style:square;v-text-anchor:top;mso-position-horizontal-relative:page">
                  <v:fill o:detectmouseclick="t" on="false"/>
                  <v:stroke color="#6fac46" weight="6480" joinstyle="round" endcap="flat"/>
                  <v:textbox>
                    <w:txbxContent>
                      <w:p>
                        <w:pPr>
                          <w:pStyle w:val="Normal"/>
                          <w:numPr>
                            <w:ilvl w:val="0"/>
                            <w:numId w:val="14"/>
                          </w:numPr>
                          <w:tabs>
                            <w:tab w:val="clear" w:pos="708"/>
                            <w:tab w:val="left" w:pos="286" w:leader="none"/>
                            <w:tab w:val="left" w:pos="345" w:leader="none"/>
                          </w:tabs>
                          <w:spacing w:lineRule="auto" w:line="235" w:before="68" w:after="0"/>
                          <w:ind w:hanging="142" w:left="286" w:right="31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большинстве случаев тошнота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рвота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купируются самостоятельно к 16-20</w:t>
                        </w:r>
                      </w:p>
                      <w:p>
                        <w:pPr>
                          <w:pStyle w:val="Normal"/>
                          <w:spacing w:before="3" w:after="0"/>
                          <w:ind w:left="2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неделям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беременности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 ухудшают ее исход.</w:t>
                        </w:r>
                      </w:p>
                      <w:p>
                        <w:pPr>
                          <w:pStyle w:val="Normal"/>
                          <w:numPr>
                            <w:ilvl w:val="0"/>
                            <w:numId w:val="14"/>
                          </w:numPr>
                          <w:tabs>
                            <w:tab w:val="clear" w:pos="708"/>
                            <w:tab w:val="left" w:pos="346" w:leader="none"/>
                          </w:tabs>
                          <w:spacing w:before="2" w:after="0"/>
                          <w:ind w:hanging="201" w:left="3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Варикозная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болезнь.</w:t>
                        </w:r>
                      </w:p>
                      <w:p>
                        <w:pPr>
                          <w:pStyle w:val="Normal"/>
                          <w:numPr>
                            <w:ilvl w:val="0"/>
                            <w:numId w:val="14"/>
                          </w:numPr>
                          <w:tabs>
                            <w:tab w:val="clear" w:pos="708"/>
                            <w:tab w:val="left" w:pos="346" w:leader="none"/>
                          </w:tabs>
                          <w:spacing w:before="2" w:after="0"/>
                          <w:ind w:hanging="201" w:left="3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Боль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спине.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  <mc:AlternateContent>
          <mc:Choice Requires="wpg">
            <w:drawing>
              <wp:anchor behindDoc="0" distT="635" distB="0" distL="0" distR="0" simplePos="0" locked="0" layoutInCell="0" allowOverlap="1" relativeHeight="42" wp14:anchorId="6B93AC95">
                <wp:simplePos x="0" y="0"/>
                <wp:positionH relativeFrom="page">
                  <wp:posOffset>5085715</wp:posOffset>
                </wp:positionH>
                <wp:positionV relativeFrom="paragraph">
                  <wp:posOffset>66675</wp:posOffset>
                </wp:positionV>
                <wp:extent cx="2245360" cy="2273935"/>
                <wp:effectExtent l="0" t="3810" r="2540" b="2540"/>
                <wp:wrapTopAndBottom/>
                <wp:docPr id="16" name="Группа 9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5320" cy="2273760"/>
                          <a:chOff x="0" y="0"/>
                          <a:chExt cx="2245320" cy="2273760"/>
                        </a:xfrm>
                      </wpg:grpSpPr>
                      <wps:wsp>
                        <wps:cNvPr id="17" name="Textbox 17"/>
                        <wps:cNvSpPr/>
                        <wps:spPr>
                          <a:xfrm>
                            <a:off x="0" y="0"/>
                            <a:ext cx="2245320" cy="227376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ec7c3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clear" w:pos="708"/>
                                  <w:tab w:val="left" w:pos="286" w:leader="none"/>
                                  <w:tab w:val="left" w:pos="345" w:leader="none"/>
                                </w:tabs>
                                <w:spacing w:before="66" w:after="0"/>
                                <w:ind w:hanging="142" w:left="286" w:right="20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Тренировочные</w:t>
                              </w:r>
                              <w:r>
                                <w:rPr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схватки (тянущие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боли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внизу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живота, сопровождающиеся тонусом матки, длящиеся до минуты, не имеющие регулярного</w:t>
                              </w:r>
                            </w:p>
                            <w:p>
                              <w:pPr>
                                <w:pStyle w:val="Normal"/>
                                <w:spacing w:lineRule="exact" w:line="275"/>
                                <w:ind w:left="28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характера).</w:t>
                              </w:r>
                            </w:p>
                            <w:p>
                              <w:pPr>
                                <w:pStyle w:val="Normal"/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clear" w:pos="708"/>
                                  <w:tab w:val="left" w:pos="346" w:leader="none"/>
                                </w:tabs>
                                <w:spacing w:lineRule="exact" w:line="293" w:before="3" w:after="0"/>
                                <w:ind w:hanging="201" w:left="34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Изжога.</w:t>
                              </w:r>
                            </w:p>
                            <w:p>
                              <w:pPr>
                                <w:pStyle w:val="Normal"/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clear" w:pos="708"/>
                                  <w:tab w:val="left" w:pos="346" w:leader="none"/>
                                </w:tabs>
                                <w:spacing w:lineRule="exact" w:line="293"/>
                                <w:ind w:hanging="201" w:left="34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2"/>
                                  <w:sz w:val="24"/>
                                </w:rPr>
                                <w:t>Геморрой.</w:t>
                              </w:r>
                            </w:p>
                            <w:p>
                              <w:pPr>
                                <w:pStyle w:val="Normal"/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clear" w:pos="708"/>
                                  <w:tab w:val="left" w:pos="346" w:leader="none"/>
                                </w:tabs>
                                <w:spacing w:lineRule="exact" w:line="293"/>
                                <w:ind w:hanging="201" w:left="34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Варикозная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болезнь.</w:t>
                              </w:r>
                            </w:p>
                            <w:p>
                              <w:pPr>
                                <w:pStyle w:val="Normal"/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clear" w:pos="708"/>
                                  <w:tab w:val="left" w:pos="346" w:leader="none"/>
                                </w:tabs>
                                <w:spacing w:lineRule="exact" w:line="293"/>
                                <w:ind w:hanging="201" w:left="34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Боль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спине.</w:t>
                              </w:r>
                            </w:p>
                            <w:p>
                              <w:pPr>
                                <w:pStyle w:val="Normal"/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clear" w:pos="708"/>
                                  <w:tab w:val="left" w:pos="286" w:leader="none"/>
                                  <w:tab w:val="left" w:pos="345" w:leader="none"/>
                                </w:tabs>
                                <w:spacing w:lineRule="auto" w:line="235" w:before="1" w:after="0"/>
                                <w:ind w:hanging="142" w:left="286" w:right="35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Распространённость</w:t>
                              </w:r>
                              <w:r>
                                <w:rPr>
                                  <w:spacing w:val="3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боли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в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лобке.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 descr="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0" y="0"/>
                            <a:ext cx="2245320" cy="22734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Группа 93" style="position:absolute;margin-left:400.45pt;margin-top:5.25pt;width:176.8pt;height:179.05pt" coordorigin="8009,105" coordsize="3536,3581">
                <v:rect id="shape_0" ID="Textbox 17" path="m0,0l-2147483645,0l-2147483645,-2147483646l0,-2147483646xe" stroked="t" o:allowincell="f" style="position:absolute;left:8009;top:105;width:3535;height:3580;mso-wrap-style:square;v-text-anchor:top;mso-position-horizontal-relative:page">
                  <v:fill o:detectmouseclick="t" on="false"/>
                  <v:stroke color="#ec7c30" weight="6480" joinstyle="round" endcap="flat"/>
                  <v:textbox>
                    <w:txbxContent>
                      <w:p>
                        <w:pPr>
                          <w:pStyle w:val="Normal"/>
                          <w:numPr>
                            <w:ilvl w:val="0"/>
                            <w:numId w:val="13"/>
                          </w:numPr>
                          <w:tabs>
                            <w:tab w:val="clear" w:pos="708"/>
                            <w:tab w:val="left" w:pos="286" w:leader="none"/>
                            <w:tab w:val="left" w:pos="345" w:leader="none"/>
                          </w:tabs>
                          <w:spacing w:before="66" w:after="0"/>
                          <w:ind w:hanging="142" w:left="286" w:right="20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Тренировочные</w:t>
                        </w:r>
                        <w:r>
                          <w:rPr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схватки (тянущие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боли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внизу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живота, сопровождающиеся тонусом матки, длящиеся до минуты, не имеющие регулярного</w:t>
                        </w:r>
                      </w:p>
                      <w:p>
                        <w:pPr>
                          <w:pStyle w:val="Normal"/>
                          <w:spacing w:lineRule="exact" w:line="275"/>
                          <w:ind w:left="286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характера).</w:t>
                        </w:r>
                      </w:p>
                      <w:p>
                        <w:pPr>
                          <w:pStyle w:val="Normal"/>
                          <w:numPr>
                            <w:ilvl w:val="0"/>
                            <w:numId w:val="13"/>
                          </w:numPr>
                          <w:tabs>
                            <w:tab w:val="clear" w:pos="708"/>
                            <w:tab w:val="left" w:pos="346" w:leader="none"/>
                          </w:tabs>
                          <w:spacing w:lineRule="exact" w:line="293" w:before="3" w:after="0"/>
                          <w:ind w:hanging="201" w:left="346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Изжога.</w:t>
                        </w:r>
                      </w:p>
                      <w:p>
                        <w:pPr>
                          <w:pStyle w:val="Normal"/>
                          <w:numPr>
                            <w:ilvl w:val="0"/>
                            <w:numId w:val="13"/>
                          </w:numPr>
                          <w:tabs>
                            <w:tab w:val="clear" w:pos="708"/>
                            <w:tab w:val="left" w:pos="346" w:leader="none"/>
                          </w:tabs>
                          <w:spacing w:lineRule="exact" w:line="293"/>
                          <w:ind w:hanging="201" w:left="346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Геморрой.</w:t>
                        </w:r>
                      </w:p>
                      <w:p>
                        <w:pPr>
                          <w:pStyle w:val="Normal"/>
                          <w:numPr>
                            <w:ilvl w:val="0"/>
                            <w:numId w:val="13"/>
                          </w:numPr>
                          <w:tabs>
                            <w:tab w:val="clear" w:pos="708"/>
                            <w:tab w:val="left" w:pos="346" w:leader="none"/>
                          </w:tabs>
                          <w:spacing w:lineRule="exact" w:line="293"/>
                          <w:ind w:hanging="201" w:left="3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Варикозная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болезнь.</w:t>
                        </w:r>
                      </w:p>
                      <w:p>
                        <w:pPr>
                          <w:pStyle w:val="Normal"/>
                          <w:numPr>
                            <w:ilvl w:val="0"/>
                            <w:numId w:val="13"/>
                          </w:numPr>
                          <w:tabs>
                            <w:tab w:val="clear" w:pos="708"/>
                            <w:tab w:val="left" w:pos="346" w:leader="none"/>
                          </w:tabs>
                          <w:spacing w:lineRule="exact" w:line="293"/>
                          <w:ind w:hanging="201" w:left="3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Боль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спине.</w:t>
                        </w:r>
                      </w:p>
                      <w:p>
                        <w:pPr>
                          <w:pStyle w:val="Normal"/>
                          <w:numPr>
                            <w:ilvl w:val="0"/>
                            <w:numId w:val="13"/>
                          </w:numPr>
                          <w:tabs>
                            <w:tab w:val="clear" w:pos="708"/>
                            <w:tab w:val="left" w:pos="286" w:leader="none"/>
                            <w:tab w:val="left" w:pos="345" w:leader="none"/>
                          </w:tabs>
                          <w:spacing w:lineRule="auto" w:line="235" w:before="1" w:after="0"/>
                          <w:ind w:hanging="142" w:left="286" w:right="35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Распространённость</w:t>
                        </w:r>
                        <w:r>
                          <w:rPr>
                            <w:spacing w:val="3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боли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в </w:t>
                        </w:r>
                        <w:r>
                          <w:rPr>
                            <w:spacing w:val="-2"/>
                            <w:sz w:val="24"/>
                          </w:rPr>
                          <w:t>лобке.</w:t>
                        </w:r>
                      </w:p>
                    </w:txbxContent>
                  </v:textbox>
                  <w10:wrap type="topAndBottom"/>
                </v:rect>
                <v:shape id="shape_0" ID="Image 18" stroked="f" o:allowincell="f" style="position:absolute;left:8009;top:105;width:3535;height:3579;mso-wrap-style:none;v-text-anchor:middle;mso-position-horizontal-relative:page" type="_x0000_t75">
                  <v:imagedata r:id="rId13" o:detectmouseclick="t"/>
                  <v:stroke color="#3465a4" joinstyle="round" endcap="flat"/>
                  <w10:wrap type="topAndBottom"/>
                </v:shape>
              </v:group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44" wp14:anchorId="33C9B9EE">
                <wp:simplePos x="0" y="0"/>
                <wp:positionH relativeFrom="page">
                  <wp:posOffset>200025</wp:posOffset>
                </wp:positionH>
                <wp:positionV relativeFrom="paragraph">
                  <wp:posOffset>2419985</wp:posOffset>
                </wp:positionV>
                <wp:extent cx="7124700" cy="838200"/>
                <wp:effectExtent l="0" t="3175" r="0" b="3175"/>
                <wp:wrapTopAndBottom/>
                <wp:docPr id="19" name="Прямоугольник 9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760" cy="838080"/>
                        </a:xfrm>
                        <a:prstGeom prst="rect">
                          <a:avLst/>
                        </a:prstGeom>
                        <a:solidFill>
                          <a:srgbClr val="fae4d5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12"/>
                              </w:numPr>
                              <w:tabs>
                                <w:tab w:val="clear" w:pos="708"/>
                                <w:tab w:val="left" w:pos="1137" w:leader="none"/>
                              </w:tabs>
                              <w:spacing w:lineRule="exact" w:line="293" w:before="67" w:after="0"/>
                              <w:ind w:hanging="360" w:left="113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Запоры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(частота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стула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менее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3-х раз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неделю).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2"/>
                              </w:numPr>
                              <w:tabs>
                                <w:tab w:val="clear" w:pos="708"/>
                                <w:tab w:val="left" w:pos="1138" w:leader="none"/>
                              </w:tabs>
                              <w:spacing w:lineRule="auto" w:line="252"/>
                              <w:ind w:hanging="361" w:left="1138" w:right="93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Влагалищные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выделения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без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зуда,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болезненности,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неприятного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запаха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или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дизурических явлений являются нормальным симптомом во время беременности и наблюдаются у большинства женщин.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91" path="m0,0l-2147483645,0l-2147483645,-2147483646l0,-2147483646xe" fillcolor="#fae4d5" stroked="t" o:allowincell="f" style="position:absolute;margin-left:15.75pt;margin-top:190.55pt;width:560.95pt;height:65.95pt;mso-wrap-style:square;v-text-anchor:top;mso-position-horizontal-relative:page" wp14:anchorId="33C9B9EE">
                <v:fill o:detectmouseclick="t" type="solid" color2="#051b2a"/>
                <v:stroke color="black" weight="6480" joinstyle="round" endcap="flat"/>
                <v:textbox>
                  <w:txbxContent>
                    <w:p>
                      <w:pPr>
                        <w:pStyle w:val="BodyText"/>
                        <w:numPr>
                          <w:ilvl w:val="0"/>
                          <w:numId w:val="12"/>
                        </w:numPr>
                        <w:tabs>
                          <w:tab w:val="clear" w:pos="708"/>
                          <w:tab w:val="left" w:pos="1137" w:leader="none"/>
                        </w:tabs>
                        <w:spacing w:lineRule="exact" w:line="293" w:before="67" w:after="0"/>
                        <w:ind w:hanging="360" w:left="113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Запоры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(частота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стула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менее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3-х раз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неделю).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2"/>
                        </w:numPr>
                        <w:tabs>
                          <w:tab w:val="clear" w:pos="708"/>
                          <w:tab w:val="left" w:pos="1138" w:leader="none"/>
                        </w:tabs>
                        <w:spacing w:lineRule="auto" w:line="252"/>
                        <w:ind w:hanging="361" w:left="1138" w:right="93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Влагалищные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выделения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без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зуда,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болезненности,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неприятного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запаха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или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дизурических явлений являются нормальным симптомом во время беременности и наблюдаются у большинства женщин.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spacing w:before="8" w:after="0"/>
        <w:rPr>
          <w:b/>
          <w:sz w:val="8"/>
        </w:rPr>
      </w:pPr>
      <w:r>
        <w:rPr>
          <w:b/>
          <w:sz w:val="8"/>
        </w:rPr>
      </w:r>
    </w:p>
    <w:p>
      <w:pPr>
        <w:pStyle w:val="BodyText"/>
        <w:spacing w:before="102" w:after="0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ind w:left="566"/>
        <w:rPr>
          <w:b/>
          <w:sz w:val="28"/>
        </w:rPr>
      </w:pPr>
      <w:r>
        <mc:AlternateContent>
          <mc:Choice Requires="wpg">
            <w:drawing>
              <wp:anchor behindDoc="0" distT="3175" distB="3175" distL="3175" distR="3175" simplePos="0" locked="0" layoutInCell="0" allowOverlap="1" relativeHeight="46" wp14:anchorId="3454A5ED">
                <wp:simplePos x="0" y="0"/>
                <wp:positionH relativeFrom="page">
                  <wp:posOffset>5086985</wp:posOffset>
                </wp:positionH>
                <wp:positionV relativeFrom="paragraph">
                  <wp:posOffset>268605</wp:posOffset>
                </wp:positionV>
                <wp:extent cx="2292350" cy="3168650"/>
                <wp:effectExtent l="3175" t="3175" r="3175" b="3175"/>
                <wp:wrapNone/>
                <wp:docPr id="20" name="Группа 8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2480" cy="3168720"/>
                          <a:chOff x="0" y="0"/>
                          <a:chExt cx="2292480" cy="3168720"/>
                        </a:xfrm>
                      </wpg:grpSpPr>
                      <pic:pic xmlns:pic="http://schemas.openxmlformats.org/drawingml/2006/picture">
                        <pic:nvPicPr>
                          <pic:cNvPr id="21" name="Image 21" descr=""/>
                          <pic:cNvPicPr/>
                        </pic:nvPicPr>
                        <pic:blipFill>
                          <a:blip r:embed="rId14"/>
                          <a:stretch/>
                        </pic:blipFill>
                        <pic:spPr>
                          <a:xfrm>
                            <a:off x="0" y="0"/>
                            <a:ext cx="2292480" cy="31687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22" name="Textbox 22"/>
                        <wps:cNvSpPr/>
                        <wps:spPr>
                          <a:xfrm>
                            <a:off x="0" y="0"/>
                            <a:ext cx="2292480" cy="316872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ec7c3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clear" w:pos="708"/>
                                  <w:tab w:val="left" w:pos="286" w:leader="none"/>
                                </w:tabs>
                                <w:spacing w:lineRule="auto" w:line="235" w:before="69" w:after="0"/>
                                <w:ind w:hanging="142" w:left="286" w:right="62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Избегать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положений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тела,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способствующих </w:t>
                              </w:r>
                              <w:r>
                                <w:rPr>
                                  <w:sz w:val="24"/>
                                </w:rPr>
                                <w:t>возникновению изжоги,</w:t>
                              </w:r>
                            </w:p>
                            <w:p>
                              <w:pPr>
                                <w:pStyle w:val="Normal"/>
                                <w:spacing w:before="3" w:after="0"/>
                                <w:ind w:left="28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соблюдение диеты, ношение свободной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одежды,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не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давящей на область желудка, при</w:t>
                              </w:r>
                            </w:p>
                            <w:p>
                              <w:pPr>
                                <w:pStyle w:val="Normal"/>
                                <w:ind w:left="28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жалобах на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изжогу.</w:t>
                              </w:r>
                            </w:p>
                            <w:p>
                              <w:pPr>
                                <w:pStyle w:val="Normal"/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clear" w:pos="708"/>
                                  <w:tab w:val="left" w:pos="286" w:leader="none"/>
                                </w:tabs>
                                <w:spacing w:lineRule="auto" w:line="252" w:before="2" w:after="0"/>
                                <w:ind w:hanging="142" w:left="286" w:right="653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Эластическая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компрессия нижних конечностей при жалобах на варикозное</w:t>
                              </w:r>
                            </w:p>
                            <w:p>
                              <w:pPr>
                                <w:pStyle w:val="Normal"/>
                                <w:spacing w:lineRule="auto" w:line="259" w:before="5" w:after="0"/>
                                <w:ind w:left="286" w:right="799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расширение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вен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нижних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конечностей.</w:t>
                              </w:r>
                            </w:p>
                            <w:p>
                              <w:pPr>
                                <w:pStyle w:val="Normal"/>
                                <w:numPr>
                                  <w:ilvl w:val="0"/>
                                  <w:numId w:val="9"/>
                                </w:numPr>
                                <w:tabs>
                                  <w:tab w:val="clear" w:pos="708"/>
                                  <w:tab w:val="left" w:pos="286" w:leader="none"/>
                                </w:tabs>
                                <w:spacing w:lineRule="auto" w:line="235" w:before="4" w:after="0"/>
                                <w:ind w:hanging="142" w:left="286" w:right="45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Ношение специального ортопедического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бандажа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 использование локтевых</w:t>
                              </w:r>
                            </w:p>
                            <w:p>
                              <w:pPr>
                                <w:pStyle w:val="Normal"/>
                                <w:spacing w:before="3" w:after="0"/>
                                <w:ind w:left="28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костылей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при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движении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при жалобах на боль в лобке.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Группа 89" style="position:absolute;margin-left:400.55pt;margin-top:21.15pt;width:180.5pt;height:249.5pt" coordorigin="8011,423" coordsize="3610,4990">
                <v:shape id="shape_0" ID="Image 21" stroked="f" o:allowincell="f" style="position:absolute;left:8011;top:423;width:3609;height:4989;mso-wrap-style:none;v-text-anchor:middle;mso-position-horizontal-relative:page" type="_x0000_t75">
                  <v:imagedata r:id="rId15" o:detectmouseclick="t"/>
                  <v:stroke color="#3465a4" joinstyle="round" endcap="flat"/>
                  <w10:wrap type="none"/>
                </v:shape>
                <v:rect id="shape_0" ID="Textbox 22" path="m0,0l-2147483645,0l-2147483645,-2147483646l0,-2147483646xe" stroked="t" o:allowincell="f" style="position:absolute;left:8011;top:423;width:3609;height:4989;mso-wrap-style:square;v-text-anchor:top;mso-position-horizontal-relative:page">
                  <v:fill o:detectmouseclick="t" on="false"/>
                  <v:stroke color="#ec7c30" weight="6480" joinstyle="round" endcap="flat"/>
                  <v:textbox>
                    <w:txbxContent>
                      <w:p>
                        <w:pPr>
                          <w:pStyle w:val="Normal"/>
                          <w:numPr>
                            <w:ilvl w:val="0"/>
                            <w:numId w:val="9"/>
                          </w:numPr>
                          <w:tabs>
                            <w:tab w:val="clear" w:pos="708"/>
                            <w:tab w:val="left" w:pos="286" w:leader="none"/>
                          </w:tabs>
                          <w:spacing w:lineRule="auto" w:line="235" w:before="69" w:after="0"/>
                          <w:ind w:hanging="142" w:left="286" w:right="62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Избегать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положений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тела, 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способствующих </w:t>
                        </w:r>
                        <w:r>
                          <w:rPr>
                            <w:sz w:val="24"/>
                          </w:rPr>
                          <w:t>возникновению изжоги,</w:t>
                        </w:r>
                      </w:p>
                      <w:p>
                        <w:pPr>
                          <w:pStyle w:val="Normal"/>
                          <w:spacing w:before="3" w:after="0"/>
                          <w:ind w:left="2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соблюдение диеты, ношение свободной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одежды,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давящей на область желудка, при</w:t>
                        </w:r>
                      </w:p>
                      <w:p>
                        <w:pPr>
                          <w:pStyle w:val="Normal"/>
                          <w:ind w:left="2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жалобах на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изжогу.</w:t>
                        </w:r>
                      </w:p>
                      <w:p>
                        <w:pPr>
                          <w:pStyle w:val="Normal"/>
                          <w:numPr>
                            <w:ilvl w:val="0"/>
                            <w:numId w:val="9"/>
                          </w:numPr>
                          <w:tabs>
                            <w:tab w:val="clear" w:pos="708"/>
                            <w:tab w:val="left" w:pos="286" w:leader="none"/>
                          </w:tabs>
                          <w:spacing w:lineRule="auto" w:line="252" w:before="2" w:after="0"/>
                          <w:ind w:hanging="142" w:left="286" w:right="653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Эластическая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компрессия нижних конечностей при жалобах на варикозное</w:t>
                        </w:r>
                      </w:p>
                      <w:p>
                        <w:pPr>
                          <w:pStyle w:val="Normal"/>
                          <w:spacing w:lineRule="auto" w:line="259" w:before="5" w:after="0"/>
                          <w:ind w:left="286" w:right="79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расширение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вен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нижних </w:t>
                        </w:r>
                        <w:r>
                          <w:rPr>
                            <w:spacing w:val="-2"/>
                            <w:sz w:val="24"/>
                          </w:rPr>
                          <w:t>конечностей.</w:t>
                        </w:r>
                      </w:p>
                      <w:p>
                        <w:pPr>
                          <w:pStyle w:val="Normal"/>
                          <w:numPr>
                            <w:ilvl w:val="0"/>
                            <w:numId w:val="9"/>
                          </w:numPr>
                          <w:tabs>
                            <w:tab w:val="clear" w:pos="708"/>
                            <w:tab w:val="left" w:pos="286" w:leader="none"/>
                          </w:tabs>
                          <w:spacing w:lineRule="auto" w:line="235" w:before="4" w:after="0"/>
                          <w:ind w:hanging="142" w:left="286" w:right="45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Ношение специального ортопедического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бандажа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 использование локтевых</w:t>
                        </w:r>
                      </w:p>
                      <w:p>
                        <w:pPr>
                          <w:pStyle w:val="Normal"/>
                          <w:spacing w:before="3" w:after="0"/>
                          <w:ind w:left="28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костылей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движении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при жалобах на боль в лобке.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</w:r>
      <w:r>
        <w:rPr>
          <w:b/>
          <w:color w:val="C45811"/>
          <w:sz w:val="28"/>
        </w:rPr>
        <w:t>Рекомендации</w:t>
      </w:r>
      <w:r>
        <w:rPr>
          <w:b/>
          <w:color w:val="C45811"/>
          <w:spacing w:val="-9"/>
          <w:sz w:val="28"/>
        </w:rPr>
        <w:t xml:space="preserve"> </w:t>
      </w:r>
      <w:r>
        <w:rPr>
          <w:b/>
          <w:color w:val="C45811"/>
          <w:sz w:val="28"/>
        </w:rPr>
        <w:t>по</w:t>
      </w:r>
      <w:r>
        <w:rPr>
          <w:b/>
          <w:color w:val="C45811"/>
          <w:spacing w:val="-6"/>
          <w:sz w:val="28"/>
        </w:rPr>
        <w:t xml:space="preserve"> </w:t>
      </w:r>
      <w:r>
        <w:rPr>
          <w:b/>
          <w:color w:val="C45811"/>
          <w:sz w:val="28"/>
        </w:rPr>
        <w:t>правильному</w:t>
      </w:r>
      <w:r>
        <w:rPr>
          <w:b/>
          <w:color w:val="C45811"/>
          <w:spacing w:val="-5"/>
          <w:sz w:val="28"/>
        </w:rPr>
        <w:t xml:space="preserve"> </w:t>
      </w:r>
      <w:r>
        <w:rPr>
          <w:b/>
          <w:color w:val="C45811"/>
          <w:sz w:val="28"/>
        </w:rPr>
        <w:t>питанию</w:t>
      </w:r>
      <w:r>
        <w:rPr>
          <w:b/>
          <w:color w:val="C45811"/>
          <w:spacing w:val="-7"/>
          <w:sz w:val="28"/>
        </w:rPr>
        <w:t xml:space="preserve"> </w:t>
      </w:r>
      <w:r>
        <w:rPr>
          <w:b/>
          <w:color w:val="C45811"/>
          <w:sz w:val="28"/>
        </w:rPr>
        <w:t>и</w:t>
      </w:r>
      <w:r>
        <w:rPr>
          <w:b/>
          <w:color w:val="C45811"/>
          <w:spacing w:val="-7"/>
          <w:sz w:val="28"/>
        </w:rPr>
        <w:t xml:space="preserve"> </w:t>
      </w:r>
      <w:r>
        <w:rPr>
          <w:b/>
          <w:color w:val="C45811"/>
          <w:sz w:val="28"/>
        </w:rPr>
        <w:t>поведению</w:t>
      </w:r>
      <w:r>
        <w:rPr>
          <w:b/>
          <w:color w:val="C45811"/>
          <w:spacing w:val="-7"/>
          <w:sz w:val="28"/>
        </w:rPr>
        <w:t xml:space="preserve"> </w:t>
      </w:r>
      <w:r>
        <w:rPr>
          <w:b/>
          <w:color w:val="C45811"/>
          <w:sz w:val="28"/>
        </w:rPr>
        <w:t>во</w:t>
      </w:r>
      <w:r>
        <w:rPr>
          <w:b/>
          <w:color w:val="C45811"/>
          <w:spacing w:val="-5"/>
          <w:sz w:val="28"/>
        </w:rPr>
        <w:t xml:space="preserve"> </w:t>
      </w:r>
      <w:r>
        <w:rPr>
          <w:b/>
          <w:color w:val="C45811"/>
          <w:sz w:val="28"/>
        </w:rPr>
        <w:t>время</w:t>
      </w:r>
      <w:r>
        <w:rPr>
          <w:b/>
          <w:color w:val="C45811"/>
          <w:spacing w:val="-6"/>
          <w:sz w:val="28"/>
        </w:rPr>
        <w:t xml:space="preserve"> </w:t>
      </w:r>
      <w:r>
        <w:rPr>
          <w:b/>
          <w:color w:val="C45811"/>
          <w:spacing w:val="-2"/>
          <w:sz w:val="28"/>
        </w:rPr>
        <w:t>беременности</w:t>
      </w:r>
    </w:p>
    <w:p>
      <w:pPr>
        <w:sectPr>
          <w:type w:val="nextPage"/>
          <w:pgSz w:w="11906" w:h="16838"/>
          <w:pgMar w:left="283" w:right="283" w:gutter="0" w:header="0" w:top="760" w:footer="0" w:bottom="280"/>
          <w:pgNumType w:fmt="decimal"/>
          <w:formProt w:val="false"/>
          <w:textDirection w:val="lrTb"/>
          <w:docGrid w:type="default" w:linePitch="100" w:charSpace="8192"/>
        </w:sectPr>
        <w:pStyle w:val="BodyText"/>
        <w:spacing w:before="3" w:after="0"/>
        <w:rPr>
          <w:b/>
          <w:sz w:val="6"/>
        </w:rPr>
      </w:pPr>
      <w:r>
        <w:rPr>
          <w:b/>
          <w:sz w:val="6"/>
        </w:rPr>
        <mc:AlternateContent>
          <mc:Choice Requires="wpg">
            <w:drawing>
              <wp:anchor behindDoc="0" distT="0" distB="1270" distL="0" distR="0" simplePos="0" locked="0" layoutInCell="0" allowOverlap="1" relativeHeight="48" wp14:anchorId="551DBEFF">
                <wp:simplePos x="0" y="0"/>
                <wp:positionH relativeFrom="page">
                  <wp:posOffset>199390</wp:posOffset>
                </wp:positionH>
                <wp:positionV relativeFrom="paragraph">
                  <wp:posOffset>70485</wp:posOffset>
                </wp:positionV>
                <wp:extent cx="2197735" cy="3177540"/>
                <wp:effectExtent l="0" t="3175" r="635" b="3175"/>
                <wp:wrapTopAndBottom/>
                <wp:docPr id="23" name="Группа 8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7800" cy="3177720"/>
                          <a:chOff x="0" y="0"/>
                          <a:chExt cx="2197800" cy="3177720"/>
                        </a:xfrm>
                      </wpg:grpSpPr>
                      <pic:pic xmlns:pic="http://schemas.openxmlformats.org/drawingml/2006/picture">
                        <pic:nvPicPr>
                          <pic:cNvPr id="24" name="Image 24" descr=""/>
                          <pic:cNvPicPr/>
                        </pic:nvPicPr>
                        <pic:blipFill>
                          <a:blip r:embed="rId16"/>
                          <a:stretch/>
                        </pic:blipFill>
                        <pic:spPr>
                          <a:xfrm>
                            <a:off x="0" y="0"/>
                            <a:ext cx="2197080" cy="31770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25" name="Textbox 25"/>
                        <wps:cNvSpPr/>
                        <wps:spPr>
                          <a:xfrm>
                            <a:off x="0" y="0"/>
                            <a:ext cx="2197800" cy="317772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ffc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clear" w:pos="708"/>
                                  <w:tab w:val="left" w:pos="284" w:leader="none"/>
                                </w:tabs>
                                <w:spacing w:lineRule="exact" w:line="294" w:before="65" w:after="0"/>
                                <w:ind w:hanging="141" w:left="28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При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тошноте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рвоте</w:t>
                              </w:r>
                            </w:p>
                            <w:p>
                              <w:pPr>
                                <w:pStyle w:val="Normal"/>
                                <w:ind w:left="28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рекомендовано дробное питание,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малыми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порциями, исключение из рациона жирных, жареных блюд,</w:t>
                              </w:r>
                            </w:p>
                            <w:p>
                              <w:pPr>
                                <w:pStyle w:val="Normal"/>
                                <w:ind w:left="28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шоколада,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острых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блюд,</w:t>
                              </w:r>
                            </w:p>
                            <w:p>
                              <w:pPr>
                                <w:pStyle w:val="Normal"/>
                                <w:ind w:left="28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газированных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напитков,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кофе, крепкого чая.</w:t>
                              </w:r>
                            </w:p>
                            <w:p>
                              <w:pPr>
                                <w:pStyle w:val="Normal"/>
                                <w:numPr>
                                  <w:ilvl w:val="0"/>
                                  <w:numId w:val="11"/>
                                </w:numPr>
                                <w:tabs>
                                  <w:tab w:val="clear" w:pos="708"/>
                                  <w:tab w:val="left" w:pos="285" w:leader="none"/>
                                </w:tabs>
                                <w:spacing w:lineRule="auto" w:line="235" w:before="4" w:after="0"/>
                                <w:ind w:hanging="142" w:left="285" w:right="55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Увеличить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двигательную активность и добавить</w:t>
                              </w:r>
                            </w:p>
                            <w:p>
                              <w:pPr>
                                <w:pStyle w:val="Normal"/>
                                <w:ind w:left="28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пищевые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волокна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(продукты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растительного</w:t>
                              </w:r>
                            </w:p>
                            <w:p>
                              <w:pPr>
                                <w:pStyle w:val="Normal"/>
                                <w:spacing w:before="1" w:after="0"/>
                                <w:ind w:left="28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происхождения)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рацион питания при жалобах на запоры и геморрой.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Группа 87" style="position:absolute;margin-left:15.7pt;margin-top:5.55pt;width:173.05pt;height:250.2pt" coordorigin="314,111" coordsize="3461,5004">
                <v:shape id="shape_0" ID="Image 24" stroked="f" o:allowincell="f" style="position:absolute;left:314;top:111;width:3459;height:5002;mso-wrap-style:none;v-text-anchor:middle;mso-position-horizontal-relative:page" type="_x0000_t75">
                  <v:imagedata r:id="rId17" o:detectmouseclick="t"/>
                  <v:stroke color="#3465a4" joinstyle="round" endcap="flat"/>
                  <w10:wrap type="topAndBottom"/>
                </v:shape>
                <v:rect id="shape_0" ID="Textbox 25" path="m0,0l-2147483645,0l-2147483645,-2147483646l0,-2147483646xe" stroked="t" o:allowincell="f" style="position:absolute;left:314;top:111;width:3460;height:5003;mso-wrap-style:square;v-text-anchor:top;mso-position-horizontal-relative:page">
                  <v:fill o:detectmouseclick="t" on="false"/>
                  <v:stroke color="#ffc000" weight="6480" joinstyle="round" endcap="flat"/>
                  <v:textbox>
                    <w:txbxContent>
                      <w:p>
                        <w:pPr>
                          <w:pStyle w:val="Normal"/>
                          <w:numPr>
                            <w:ilvl w:val="0"/>
                            <w:numId w:val="11"/>
                          </w:numPr>
                          <w:tabs>
                            <w:tab w:val="clear" w:pos="708"/>
                            <w:tab w:val="left" w:pos="284" w:leader="none"/>
                          </w:tabs>
                          <w:spacing w:lineRule="exact" w:line="294" w:before="65" w:after="0"/>
                          <w:ind w:hanging="141" w:left="28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тошноте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рвоте</w:t>
                        </w:r>
                      </w:p>
                      <w:p>
                        <w:pPr>
                          <w:pStyle w:val="Normal"/>
                          <w:ind w:left="2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рекомендовано дробное питание,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малыми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порциями, исключение из рациона жирных, жареных блюд,</w:t>
                        </w:r>
                      </w:p>
                      <w:p>
                        <w:pPr>
                          <w:pStyle w:val="Normal"/>
                          <w:ind w:left="2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шоколада,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острых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блюд,</w:t>
                        </w:r>
                      </w:p>
                      <w:p>
                        <w:pPr>
                          <w:pStyle w:val="Normal"/>
                          <w:ind w:left="2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газированных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напитков,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кофе, крепкого чая.</w:t>
                        </w:r>
                      </w:p>
                      <w:p>
                        <w:pPr>
                          <w:pStyle w:val="Normal"/>
                          <w:numPr>
                            <w:ilvl w:val="0"/>
                            <w:numId w:val="11"/>
                          </w:numPr>
                          <w:tabs>
                            <w:tab w:val="clear" w:pos="708"/>
                            <w:tab w:val="left" w:pos="285" w:leader="none"/>
                          </w:tabs>
                          <w:spacing w:lineRule="auto" w:line="235" w:before="4" w:after="0"/>
                          <w:ind w:hanging="142" w:left="285" w:right="55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Увеличить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двигательную активность и добавить</w:t>
                        </w:r>
                      </w:p>
                      <w:p>
                        <w:pPr>
                          <w:pStyle w:val="Normal"/>
                          <w:ind w:left="2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пищевые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волокна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(продукты </w:t>
                        </w:r>
                        <w:r>
                          <w:rPr>
                            <w:spacing w:val="-2"/>
                            <w:sz w:val="24"/>
                          </w:rPr>
                          <w:t>растительного</w:t>
                        </w:r>
                      </w:p>
                      <w:p>
                        <w:pPr>
                          <w:pStyle w:val="Normal"/>
                          <w:spacing w:before="1" w:after="0"/>
                          <w:ind w:left="28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происхождения)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рацион питания при жалобах на запоры и геморрой.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  <mc:AlternateContent>
          <mc:Choice Requires="wpg">
            <w:drawing>
              <wp:anchor behindDoc="0" distT="0" distB="635" distL="0" distR="0" simplePos="0" locked="0" layoutInCell="0" allowOverlap="1" relativeHeight="50" wp14:anchorId="7CAE5AB4">
                <wp:simplePos x="0" y="0"/>
                <wp:positionH relativeFrom="page">
                  <wp:posOffset>2600325</wp:posOffset>
                </wp:positionH>
                <wp:positionV relativeFrom="paragraph">
                  <wp:posOffset>64135</wp:posOffset>
                </wp:positionV>
                <wp:extent cx="2283460" cy="3168650"/>
                <wp:effectExtent l="0" t="3175" r="2540" b="3175"/>
                <wp:wrapTopAndBottom/>
                <wp:docPr id="26" name="Группа 8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3480" cy="3168720"/>
                          <a:chOff x="0" y="0"/>
                          <a:chExt cx="2283480" cy="3168720"/>
                        </a:xfrm>
                      </wpg:grpSpPr>
                      <pic:pic xmlns:pic="http://schemas.openxmlformats.org/drawingml/2006/picture">
                        <pic:nvPicPr>
                          <pic:cNvPr id="27" name="Image 27" descr=""/>
                          <pic:cNvPicPr/>
                        </pic:nvPicPr>
                        <pic:blipFill>
                          <a:blip r:embed="rId18"/>
                          <a:stretch/>
                        </pic:blipFill>
                        <pic:spPr>
                          <a:xfrm>
                            <a:off x="0" y="0"/>
                            <a:ext cx="2283480" cy="31687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28" name="Textbox 28"/>
                        <wps:cNvSpPr/>
                        <wps:spPr>
                          <a:xfrm>
                            <a:off x="0" y="0"/>
                            <a:ext cx="2283480" cy="316872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6fac46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clear" w:pos="708"/>
                                  <w:tab w:val="left" w:pos="286" w:leader="none"/>
                                  <w:tab w:val="left" w:pos="345" w:leader="none"/>
                                </w:tabs>
                                <w:spacing w:lineRule="auto" w:line="235" w:before="69" w:after="0"/>
                                <w:ind w:hanging="142" w:left="286" w:right="634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Увеличить двигательную активность и добавить</w:t>
                              </w:r>
                            </w:p>
                            <w:p>
                              <w:pPr>
                                <w:pStyle w:val="Normal"/>
                                <w:spacing w:before="1" w:after="0"/>
                                <w:ind w:left="286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пищевые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волокна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(продукты</w:t>
                              </w:r>
                            </w:p>
                            <w:p>
                              <w:pPr>
                                <w:pStyle w:val="Normal"/>
                                <w:ind w:left="286" w:right="67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растительного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происхождения) в рацион питания при жалобах на запоры и геморрой.</w:t>
                              </w:r>
                            </w:p>
                            <w:p>
                              <w:pPr>
                                <w:pStyle w:val="Normal"/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clear" w:pos="708"/>
                                  <w:tab w:val="left" w:pos="286" w:leader="none"/>
                                </w:tabs>
                                <w:spacing w:lineRule="auto" w:line="252" w:before="2" w:after="0"/>
                                <w:ind w:hanging="142" w:left="286" w:right="639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Эластическая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компрессия нижних конечностей при жалобах на варикозное</w:t>
                              </w:r>
                            </w:p>
                            <w:p>
                              <w:pPr>
                                <w:pStyle w:val="Normal"/>
                                <w:spacing w:lineRule="auto" w:line="259" w:before="4" w:after="0"/>
                                <w:ind w:left="286" w:right="785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расширение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вен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нижних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конечностей.</w:t>
                              </w:r>
                            </w:p>
                            <w:p>
                              <w:pPr>
                                <w:pStyle w:val="Normal"/>
                                <w:numPr>
                                  <w:ilvl w:val="0"/>
                                  <w:numId w:val="10"/>
                                </w:numPr>
                                <w:tabs>
                                  <w:tab w:val="clear" w:pos="708"/>
                                  <w:tab w:val="left" w:pos="286" w:leader="none"/>
                                </w:tabs>
                                <w:spacing w:lineRule="auto" w:line="259" w:before="2" w:after="0"/>
                                <w:ind w:hanging="142" w:left="286" w:right="148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Соблюдать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режим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физической активности (плавание и физические упражнения) при жалобах на боль в спине.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Группа 85" style="position:absolute;margin-left:204.75pt;margin-top:5.05pt;width:179.8pt;height:249.5pt" coordorigin="4095,101" coordsize="3596,4990">
                <v:shape id="shape_0" ID="Image 27" stroked="f" o:allowincell="f" style="position:absolute;left:4095;top:101;width:3595;height:4989;mso-wrap-style:none;v-text-anchor:middle;mso-position-horizontal-relative:page" type="_x0000_t75">
                  <v:imagedata r:id="rId19" o:detectmouseclick="t"/>
                  <v:stroke color="#3465a4" joinstyle="round" endcap="flat"/>
                  <w10:wrap type="topAndBottom"/>
                </v:shape>
                <v:rect id="shape_0" ID="Textbox 28" path="m0,0l-2147483645,0l-2147483645,-2147483646l0,-2147483646xe" stroked="t" o:allowincell="f" style="position:absolute;left:4095;top:101;width:3595;height:4989;mso-wrap-style:square;v-text-anchor:top;mso-position-horizontal-relative:page">
                  <v:fill o:detectmouseclick="t" on="false"/>
                  <v:stroke color="#6fac46" weight="6480" joinstyle="round" endcap="flat"/>
                  <v:textbox>
                    <w:txbxContent>
                      <w:p>
                        <w:pPr>
                          <w:pStyle w:val="Normal"/>
                          <w:numPr>
                            <w:ilvl w:val="0"/>
                            <w:numId w:val="10"/>
                          </w:numPr>
                          <w:tabs>
                            <w:tab w:val="clear" w:pos="708"/>
                            <w:tab w:val="left" w:pos="286" w:leader="none"/>
                            <w:tab w:val="left" w:pos="345" w:leader="none"/>
                          </w:tabs>
                          <w:spacing w:lineRule="auto" w:line="235" w:before="69" w:after="0"/>
                          <w:ind w:hanging="142" w:left="286" w:right="634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Увеличить двигательную активность и добавить</w:t>
                        </w:r>
                      </w:p>
                      <w:p>
                        <w:pPr>
                          <w:pStyle w:val="Normal"/>
                          <w:spacing w:before="1" w:after="0"/>
                          <w:ind w:left="286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пищевые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волокна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(продукты</w:t>
                        </w:r>
                      </w:p>
                      <w:p>
                        <w:pPr>
                          <w:pStyle w:val="Normal"/>
                          <w:ind w:left="286" w:right="67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растительного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происхождения) в рацион питания при жалобах на запоры и геморрой.</w:t>
                        </w:r>
                      </w:p>
                      <w:p>
                        <w:pPr>
                          <w:pStyle w:val="Normal"/>
                          <w:numPr>
                            <w:ilvl w:val="0"/>
                            <w:numId w:val="10"/>
                          </w:numPr>
                          <w:tabs>
                            <w:tab w:val="clear" w:pos="708"/>
                            <w:tab w:val="left" w:pos="286" w:leader="none"/>
                          </w:tabs>
                          <w:spacing w:lineRule="auto" w:line="252" w:before="2" w:after="0"/>
                          <w:ind w:hanging="142" w:left="286" w:right="63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Эластическая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компрессия нижних конечностей при жалобах на варикозное</w:t>
                        </w:r>
                      </w:p>
                      <w:p>
                        <w:pPr>
                          <w:pStyle w:val="Normal"/>
                          <w:spacing w:lineRule="auto" w:line="259" w:before="4" w:after="0"/>
                          <w:ind w:left="286" w:right="785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расширение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вен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нижних </w:t>
                        </w:r>
                        <w:r>
                          <w:rPr>
                            <w:spacing w:val="-2"/>
                            <w:sz w:val="24"/>
                          </w:rPr>
                          <w:t>конечностей.</w:t>
                        </w:r>
                      </w:p>
                      <w:p>
                        <w:pPr>
                          <w:pStyle w:val="Normal"/>
                          <w:numPr>
                            <w:ilvl w:val="0"/>
                            <w:numId w:val="10"/>
                          </w:numPr>
                          <w:tabs>
                            <w:tab w:val="clear" w:pos="708"/>
                            <w:tab w:val="left" w:pos="286" w:leader="none"/>
                          </w:tabs>
                          <w:spacing w:lineRule="auto" w:line="259" w:before="2" w:after="0"/>
                          <w:ind w:hanging="142" w:left="286" w:right="14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Соблюдать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режим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физической активности (плавание и физические упражнения) при жалобах на боль в спине.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  <mc:AlternateContent>
          <mc:Choice Requires="wps">
            <w:drawing>
              <wp:anchor behindDoc="0" distT="0" distB="0" distL="0" distR="6985" simplePos="0" locked="0" layoutInCell="0" allowOverlap="1" relativeHeight="52" wp14:anchorId="67F002CF">
                <wp:simplePos x="0" y="0"/>
                <wp:positionH relativeFrom="page">
                  <wp:posOffset>200025</wp:posOffset>
                </wp:positionH>
                <wp:positionV relativeFrom="paragraph">
                  <wp:posOffset>3302000</wp:posOffset>
                </wp:positionV>
                <wp:extent cx="7172325" cy="838200"/>
                <wp:effectExtent l="0" t="3175" r="2540" b="3175"/>
                <wp:wrapTopAndBottom/>
                <wp:docPr id="29" name="Прямоугольник 8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2280" cy="838080"/>
                        </a:xfrm>
                        <a:prstGeom prst="rect">
                          <a:avLst/>
                        </a:prstGeom>
                        <a:solidFill>
                          <a:srgbClr val="fae4d5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auto" w:line="259" w:before="68" w:after="0"/>
                              <w:ind w:left="544" w:right="189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Здоровое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питание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вовремя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беременности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характеризуется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достаточной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калорийностью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содержанием белка, витаминов и минеральных веществ, получаемых в результате употребления в пищу</w:t>
                            </w:r>
                          </w:p>
                          <w:p>
                            <w:pPr>
                              <w:pStyle w:val="BodyText"/>
                              <w:spacing w:lineRule="auto" w:line="252"/>
                              <w:ind w:left="551" w:right="189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разнообразных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продуктов,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включая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зеленые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оранжевые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овощи,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мясо,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рыбу,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бобовые,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орехи,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фрукты и продукты из цельного зерна.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83" path="m0,0l-2147483645,0l-2147483645,-2147483646l0,-2147483646xe" fillcolor="#fae4d5" stroked="t" o:allowincell="f" style="position:absolute;margin-left:15.75pt;margin-top:260pt;width:564.7pt;height:65.95pt;mso-wrap-style:square;v-text-anchor:top;mso-position-horizontal-relative:page" wp14:anchorId="67F002CF">
                <v:fill o:detectmouseclick="t" type="solid" color2="#051b2a"/>
                <v:stroke color="black" weight="6480" joinstyle="round" endcap="flat"/>
                <v:textbox>
                  <w:txbxContent>
                    <w:p>
                      <w:pPr>
                        <w:pStyle w:val="BodyText"/>
                        <w:spacing w:lineRule="auto" w:line="259" w:before="68" w:after="0"/>
                        <w:ind w:left="544" w:right="189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Здоровое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питание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вовремя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беременности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характеризуется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достаточной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калорийностью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содержанием белка, витаминов и минеральных веществ, получаемых в результате употребления в пищу</w:t>
                      </w:r>
                    </w:p>
                    <w:p>
                      <w:pPr>
                        <w:pStyle w:val="BodyText"/>
                        <w:spacing w:lineRule="auto" w:line="252"/>
                        <w:ind w:left="551" w:right="189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разнообразных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продуктов,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включая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зеленые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оранжевые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овощи,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мясо,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рыбу,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бобовые,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орехи,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фрукты и продукты из цельного зерна.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Heading1"/>
        <w:spacing w:before="68" w:after="0"/>
        <w:rPr/>
      </w:pPr>
      <w:r>
        <w:rPr>
          <w:color w:val="C45811"/>
        </w:rPr>
        <w:t>Алгоритм</w:t>
      </w:r>
      <w:r>
        <w:rPr>
          <w:color w:val="C45811"/>
          <w:spacing w:val="-16"/>
        </w:rPr>
        <w:t xml:space="preserve"> </w:t>
      </w:r>
      <w:r>
        <w:rPr>
          <w:color w:val="C45811"/>
        </w:rPr>
        <w:t>ведения</w:t>
      </w:r>
      <w:r>
        <w:rPr>
          <w:color w:val="C45811"/>
          <w:spacing w:val="-15"/>
        </w:rPr>
        <w:t xml:space="preserve"> </w:t>
      </w:r>
      <w:r>
        <w:rPr>
          <w:color w:val="C45811"/>
        </w:rPr>
        <w:t>нормальной</w:t>
      </w:r>
      <w:r>
        <w:rPr>
          <w:color w:val="C45811"/>
          <w:spacing w:val="-15"/>
        </w:rPr>
        <w:t xml:space="preserve"> </w:t>
      </w:r>
      <w:r>
        <w:rPr>
          <w:color w:val="C45811"/>
          <w:spacing w:val="-2"/>
        </w:rPr>
        <w:t>беременности</w:t>
      </w:r>
    </w:p>
    <w:p>
      <w:pPr>
        <w:pStyle w:val="Heading2"/>
        <w:tabs>
          <w:tab w:val="clear" w:pos="708"/>
          <w:tab w:val="left" w:pos="2116" w:leader="none"/>
          <w:tab w:val="left" w:pos="4280" w:leader="none"/>
          <w:tab w:val="left" w:pos="5399" w:leader="none"/>
          <w:tab w:val="left" w:pos="7129" w:leader="none"/>
          <w:tab w:val="left" w:pos="8314" w:leader="none"/>
          <w:tab w:val="left" w:pos="9869" w:leader="none"/>
        </w:tabs>
        <w:spacing w:before="367" w:after="0"/>
        <w:ind w:left="1419" w:right="575"/>
        <w:rPr/>
      </w:pPr>
      <w:r>
        <w:rPr>
          <w:spacing w:val="-4"/>
        </w:rPr>
        <w:t>При</w:t>
      </w:r>
      <w:r>
        <w:rPr/>
        <w:tab/>
      </w:r>
      <w:r>
        <w:rPr>
          <w:spacing w:val="-2"/>
        </w:rPr>
        <w:t>физиологическом</w:t>
      </w:r>
      <w:r>
        <w:rPr/>
        <w:tab/>
      </w:r>
      <w:r>
        <w:rPr>
          <w:spacing w:val="-2"/>
        </w:rPr>
        <w:t>течении</w:t>
      </w:r>
      <w:r>
        <w:rPr/>
        <w:tab/>
      </w:r>
      <w:r>
        <w:rPr>
          <w:spacing w:val="-2"/>
        </w:rPr>
        <w:t>беременности</w:t>
      </w:r>
      <w:r>
        <w:rPr/>
        <w:tab/>
      </w:r>
      <w:r>
        <w:rPr>
          <w:spacing w:val="-2"/>
        </w:rPr>
        <w:t>осмотры</w:t>
      </w:r>
      <w:r>
        <w:rPr/>
        <w:tab/>
      </w:r>
      <w:r>
        <w:rPr>
          <w:spacing w:val="-2"/>
        </w:rPr>
        <w:t>беременных</w:t>
      </w:r>
      <w:r>
        <w:rPr/>
        <w:tab/>
      </w:r>
      <w:r>
        <w:rPr>
          <w:spacing w:val="-2"/>
        </w:rPr>
        <w:t>женщин проводятся:</w:t>
      </w:r>
    </w:p>
    <w:p>
      <w:pPr>
        <w:pStyle w:val="ListParagraph"/>
        <w:numPr>
          <w:ilvl w:val="1"/>
          <w:numId w:val="18"/>
        </w:numPr>
        <w:tabs>
          <w:tab w:val="clear" w:pos="708"/>
          <w:tab w:val="left" w:pos="1702" w:leader="none"/>
        </w:tabs>
        <w:spacing w:lineRule="exact" w:line="293" w:before="158" w:after="0"/>
        <w:rPr>
          <w:sz w:val="24"/>
        </w:rPr>
      </w:pPr>
      <w:r>
        <w:rPr>
          <w:sz w:val="24"/>
        </w:rPr>
        <w:t>врачом -</w:t>
      </w:r>
      <w:r>
        <w:rPr>
          <w:spacing w:val="-2"/>
          <w:sz w:val="24"/>
        </w:rPr>
        <w:t xml:space="preserve"> </w:t>
      </w:r>
      <w:r>
        <w:rPr>
          <w:sz w:val="24"/>
        </w:rPr>
        <w:t>акушером-гинекологом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пяти </w:t>
      </w:r>
      <w:r>
        <w:rPr>
          <w:spacing w:val="-4"/>
          <w:sz w:val="24"/>
        </w:rPr>
        <w:t>раз;</w:t>
      </w:r>
    </w:p>
    <w:p>
      <w:pPr>
        <w:pStyle w:val="ListParagraph"/>
        <w:numPr>
          <w:ilvl w:val="1"/>
          <w:numId w:val="18"/>
        </w:numPr>
        <w:tabs>
          <w:tab w:val="clear" w:pos="708"/>
          <w:tab w:val="left" w:pos="1702" w:leader="none"/>
        </w:tabs>
        <w:spacing w:lineRule="auto" w:line="235" w:before="2" w:after="0"/>
        <w:ind w:hanging="360" w:left="1702" w:right="564"/>
        <w:rPr>
          <w:sz w:val="24"/>
        </w:rPr>
      </w:pPr>
      <w:r>
        <w:rPr>
          <w:sz w:val="24"/>
        </w:rPr>
        <w:t>врачом-терапевтом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менее</w:t>
      </w:r>
      <w:r>
        <w:rPr>
          <w:spacing w:val="40"/>
          <w:sz w:val="24"/>
        </w:rPr>
        <w:t xml:space="preserve"> </w:t>
      </w:r>
      <w:r>
        <w:rPr>
          <w:sz w:val="24"/>
        </w:rPr>
        <w:t>двух</w:t>
      </w:r>
      <w:r>
        <w:rPr>
          <w:spacing w:val="40"/>
          <w:sz w:val="24"/>
        </w:rPr>
        <w:t xml:space="preserve"> </w:t>
      </w:r>
      <w:r>
        <w:rPr>
          <w:sz w:val="24"/>
        </w:rPr>
        <w:t>раз</w:t>
      </w:r>
      <w:r>
        <w:rPr>
          <w:spacing w:val="40"/>
          <w:sz w:val="24"/>
        </w:rPr>
        <w:t xml:space="preserve"> </w:t>
      </w:r>
      <w:r>
        <w:rPr>
          <w:sz w:val="24"/>
        </w:rPr>
        <w:t>(первый</w:t>
      </w:r>
      <w:r>
        <w:rPr>
          <w:spacing w:val="40"/>
          <w:sz w:val="24"/>
        </w:rPr>
        <w:t xml:space="preserve"> </w:t>
      </w:r>
      <w:r>
        <w:rPr>
          <w:sz w:val="24"/>
        </w:rPr>
        <w:t>осмотр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40"/>
          <w:sz w:val="24"/>
        </w:rPr>
        <w:t xml:space="preserve"> </w:t>
      </w:r>
      <w:r>
        <w:rPr>
          <w:sz w:val="24"/>
        </w:rPr>
        <w:t>7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10</w:t>
      </w:r>
      <w:r>
        <w:rPr>
          <w:spacing w:val="40"/>
          <w:sz w:val="24"/>
        </w:rPr>
        <w:t xml:space="preserve"> </w:t>
      </w:r>
      <w:r>
        <w:rPr>
          <w:sz w:val="24"/>
        </w:rPr>
        <w:t>дней</w:t>
      </w:r>
      <w:r>
        <w:rPr>
          <w:spacing w:val="40"/>
          <w:sz w:val="24"/>
        </w:rPr>
        <w:t xml:space="preserve"> </w:t>
      </w:r>
      <w:r>
        <w:rPr>
          <w:sz w:val="24"/>
        </w:rPr>
        <w:t>от первичного обращения в женскую консультацию);</w:t>
      </w:r>
    </w:p>
    <w:p>
      <w:pPr>
        <w:pStyle w:val="ListParagraph"/>
        <w:numPr>
          <w:ilvl w:val="1"/>
          <w:numId w:val="18"/>
        </w:numPr>
        <w:tabs>
          <w:tab w:val="clear" w:pos="708"/>
          <w:tab w:val="left" w:pos="1702" w:leader="none"/>
        </w:tabs>
        <w:spacing w:lineRule="exact" w:line="293" w:before="2" w:after="0"/>
        <w:rPr>
          <w:sz w:val="24"/>
        </w:rPr>
      </w:pPr>
      <w:r>
        <w:rPr>
          <w:sz w:val="24"/>
        </w:rPr>
        <w:t>врачом-стоматологом -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раза;</w:t>
      </w:r>
    </w:p>
    <w:p>
      <w:pPr>
        <w:pStyle w:val="ListParagraph"/>
        <w:numPr>
          <w:ilvl w:val="1"/>
          <w:numId w:val="18"/>
        </w:numPr>
        <w:tabs>
          <w:tab w:val="clear" w:pos="708"/>
          <w:tab w:val="left" w:pos="1702" w:leader="none"/>
        </w:tabs>
        <w:spacing w:lineRule="auto" w:line="235" w:before="2" w:after="0"/>
        <w:ind w:hanging="360" w:left="1702" w:right="568"/>
        <w:rPr>
          <w:sz w:val="24"/>
        </w:rPr>
      </w:pPr>
      <w:r>
        <mc:AlternateContent>
          <mc:Choice Requires="wpg">
            <w:drawing>
              <wp:anchor behindDoc="1" distT="0" distB="0" distL="0" distR="0" simplePos="0" locked="0" layoutInCell="0" allowOverlap="1" relativeHeight="54" wp14:anchorId="74259257">
                <wp:simplePos x="0" y="0"/>
                <wp:positionH relativeFrom="page">
                  <wp:posOffset>281305</wp:posOffset>
                </wp:positionH>
                <wp:positionV relativeFrom="paragraph">
                  <wp:posOffset>316865</wp:posOffset>
                </wp:positionV>
                <wp:extent cx="7131050" cy="7712710"/>
                <wp:effectExtent l="0" t="0" r="0" b="0"/>
                <wp:wrapNone/>
                <wp:docPr id="30" name="Группа 8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880" cy="7712640"/>
                          <a:chOff x="0" y="0"/>
                          <a:chExt cx="7130880" cy="7712640"/>
                        </a:xfrm>
                      </wpg:grpSpPr>
                      <pic:pic xmlns:pic="http://schemas.openxmlformats.org/drawingml/2006/picture">
                        <pic:nvPicPr>
                          <pic:cNvPr id="31" name="Image 31" descr=""/>
                          <pic:cNvPicPr/>
                        </pic:nvPicPr>
                        <pic:blipFill>
                          <a:blip r:embed="rId20"/>
                          <a:stretch/>
                        </pic:blipFill>
                        <pic:spPr>
                          <a:xfrm>
                            <a:off x="367560" y="1733400"/>
                            <a:ext cx="6355080" cy="16311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2" name="Image 32" descr=""/>
                          <pic:cNvPicPr/>
                        </pic:nvPicPr>
                        <pic:blipFill>
                          <a:blip r:embed="rId21"/>
                          <a:stretch/>
                        </pic:blipFill>
                        <pic:spPr>
                          <a:xfrm>
                            <a:off x="365040" y="1777320"/>
                            <a:ext cx="6361560" cy="15454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33" name="Graphic 33"/>
                        <wps:cNvSpPr/>
                        <wps:spPr>
                          <a:xfrm>
                            <a:off x="404640" y="1749960"/>
                            <a:ext cx="6287040" cy="1562760"/>
                          </a:xfrm>
                          <a:custGeom>
                            <a:avLst/>
                            <a:gdLst>
                              <a:gd name="textAreaLeft" fmla="*/ 0 w 3564360"/>
                              <a:gd name="textAreaRight" fmla="*/ 3569400 w 3564360"/>
                              <a:gd name="textAreaTop" fmla="*/ 0 h 885960"/>
                              <a:gd name="textAreaBottom" fmla="*/ 891000 h 885960"/>
                            </a:gdLst>
                            <a:ahLst/>
                            <a:rect l="textAreaLeft" t="textAreaTop" r="textAreaRight" b="textAreaBottom"/>
                            <a:pathLst>
                              <a:path w="6286500" h="1571625">
                                <a:moveTo>
                                  <a:pt x="6286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1244"/>
                                </a:lnTo>
                                <a:lnTo>
                                  <a:pt x="6286500" y="1571244"/>
                                </a:lnTo>
                                <a:lnTo>
                                  <a:pt x="6286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caac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4" name="Graphic 34"/>
                        <wps:cNvSpPr/>
                        <wps:spPr>
                          <a:xfrm>
                            <a:off x="404640" y="1749960"/>
                            <a:ext cx="6287040" cy="1562760"/>
                          </a:xfrm>
                          <a:custGeom>
                            <a:avLst/>
                            <a:gdLst>
                              <a:gd name="textAreaLeft" fmla="*/ 0 w 3564360"/>
                              <a:gd name="textAreaRight" fmla="*/ 3569400 w 3564360"/>
                              <a:gd name="textAreaTop" fmla="*/ 0 h 885960"/>
                              <a:gd name="textAreaBottom" fmla="*/ 891000 h 885960"/>
                            </a:gdLst>
                            <a:ahLst/>
                            <a:rect l="textAreaLeft" t="textAreaTop" r="textAreaRight" b="textAreaBottom"/>
                            <a:pathLst>
                              <a:path w="6286500" h="1571625">
                                <a:moveTo>
                                  <a:pt x="0" y="1571244"/>
                                </a:moveTo>
                                <a:lnTo>
                                  <a:pt x="6286500" y="1571244"/>
                                </a:lnTo>
                                <a:lnTo>
                                  <a:pt x="6286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712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c55a11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5" name="Image 35" descr=""/>
                          <pic:cNvPicPr/>
                        </pic:nvPicPr>
                        <pic:blipFill>
                          <a:blip r:embed="rId22"/>
                          <a:stretch/>
                        </pic:blipFill>
                        <pic:spPr>
                          <a:xfrm>
                            <a:off x="434880" y="132840"/>
                            <a:ext cx="1908000" cy="4788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6" name="Image 36" descr=""/>
                          <pic:cNvPicPr/>
                        </pic:nvPicPr>
                        <pic:blipFill>
                          <a:blip r:embed="rId23"/>
                          <a:stretch/>
                        </pic:blipFill>
                        <pic:spPr>
                          <a:xfrm>
                            <a:off x="431640" y="177120"/>
                            <a:ext cx="1912680" cy="3938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7" name="Image 37" descr=""/>
                          <pic:cNvPicPr/>
                        </pic:nvPicPr>
                        <pic:blipFill>
                          <a:blip r:embed="rId24"/>
                          <a:stretch/>
                        </pic:blipFill>
                        <pic:spPr>
                          <a:xfrm>
                            <a:off x="471960" y="149760"/>
                            <a:ext cx="1839600" cy="4100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8" name="Image 38" descr=""/>
                          <pic:cNvPicPr/>
                        </pic:nvPicPr>
                        <pic:blipFill>
                          <a:blip r:embed="rId25"/>
                          <a:stretch/>
                        </pic:blipFill>
                        <pic:spPr>
                          <a:xfrm>
                            <a:off x="2492280" y="153000"/>
                            <a:ext cx="2069640" cy="4986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9" name="Image 39" descr=""/>
                          <pic:cNvPicPr/>
                        </pic:nvPicPr>
                        <pic:blipFill>
                          <a:blip r:embed="rId26"/>
                          <a:stretch/>
                        </pic:blipFill>
                        <pic:spPr>
                          <a:xfrm>
                            <a:off x="2489040" y="195480"/>
                            <a:ext cx="2073960" cy="4132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0" name="Image 40" descr=""/>
                          <pic:cNvPicPr/>
                        </pic:nvPicPr>
                        <pic:blipFill>
                          <a:blip r:embed="rId27"/>
                          <a:stretch/>
                        </pic:blipFill>
                        <pic:spPr>
                          <a:xfrm>
                            <a:off x="2529360" y="169560"/>
                            <a:ext cx="2000880" cy="4298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779040" y="567720"/>
                            <a:ext cx="4836960" cy="601920"/>
                          </a:xfrm>
                          <a:custGeom>
                            <a:avLst/>
                            <a:gdLst>
                              <a:gd name="textAreaLeft" fmla="*/ 0 w 2742120"/>
                              <a:gd name="textAreaRight" fmla="*/ 2747160 w 2742120"/>
                              <a:gd name="textAreaTop" fmla="*/ 0 h 341280"/>
                              <a:gd name="textAreaBottom" fmla="*/ 346320 h 341280"/>
                            </a:gdLst>
                            <a:ahLst/>
                            <a:rect l="textAreaLeft" t="textAreaTop" r="textAreaRight" b="textAreaBottom"/>
                            <a:pathLst>
                              <a:path w="4836795" h="610870">
                                <a:moveTo>
                                  <a:pt x="135674" y="2032"/>
                                </a:moveTo>
                                <a:lnTo>
                                  <a:pt x="123151" y="0"/>
                                </a:lnTo>
                                <a:lnTo>
                                  <a:pt x="31292" y="534428"/>
                                </a:lnTo>
                                <a:lnTo>
                                  <a:pt x="0" y="529082"/>
                                </a:lnTo>
                                <a:lnTo>
                                  <a:pt x="24638" y="610616"/>
                                </a:lnTo>
                                <a:lnTo>
                                  <a:pt x="69773" y="549148"/>
                                </a:lnTo>
                                <a:lnTo>
                                  <a:pt x="75095" y="541909"/>
                                </a:lnTo>
                                <a:lnTo>
                                  <a:pt x="43815" y="536575"/>
                                </a:lnTo>
                                <a:lnTo>
                                  <a:pt x="135674" y="2032"/>
                                </a:lnTo>
                                <a:close/>
                              </a:path>
                              <a:path w="4836795" h="610870">
                                <a:moveTo>
                                  <a:pt x="4836541" y="509524"/>
                                </a:moveTo>
                                <a:lnTo>
                                  <a:pt x="4804892" y="512064"/>
                                </a:lnTo>
                                <a:lnTo>
                                  <a:pt x="4766132" y="36576"/>
                                </a:lnTo>
                                <a:lnTo>
                                  <a:pt x="4766056" y="35560"/>
                                </a:lnTo>
                                <a:lnTo>
                                  <a:pt x="4753356" y="36576"/>
                                </a:lnTo>
                                <a:lnTo>
                                  <a:pt x="4792103" y="512064"/>
                                </a:lnTo>
                                <a:lnTo>
                                  <a:pt x="4792192" y="513092"/>
                                </a:lnTo>
                                <a:lnTo>
                                  <a:pt x="4760595" y="515620"/>
                                </a:lnTo>
                                <a:lnTo>
                                  <a:pt x="4804791" y="588518"/>
                                </a:lnTo>
                                <a:lnTo>
                                  <a:pt x="4830000" y="525780"/>
                                </a:lnTo>
                                <a:lnTo>
                                  <a:pt x="4836541" y="50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2" name="Image 42" descr=""/>
                          <pic:cNvPicPr/>
                        </pic:nvPicPr>
                        <pic:blipFill>
                          <a:blip r:embed="rId28"/>
                          <a:stretch/>
                        </pic:blipFill>
                        <pic:spPr>
                          <a:xfrm>
                            <a:off x="367560" y="3381840"/>
                            <a:ext cx="2905200" cy="38696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3" name="Image 43" descr=""/>
                          <pic:cNvPicPr/>
                        </pic:nvPicPr>
                        <pic:blipFill>
                          <a:blip r:embed="rId29"/>
                          <a:stretch/>
                        </pic:blipFill>
                        <pic:spPr>
                          <a:xfrm>
                            <a:off x="365040" y="3425040"/>
                            <a:ext cx="2910960" cy="37839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4" name="Image 44" descr=""/>
                          <pic:cNvPicPr/>
                        </pic:nvPicPr>
                        <pic:blipFill>
                          <a:blip r:embed="rId30"/>
                          <a:stretch/>
                        </pic:blipFill>
                        <pic:spPr>
                          <a:xfrm>
                            <a:off x="404640" y="3399120"/>
                            <a:ext cx="2836440" cy="38012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404640" y="3399120"/>
                            <a:ext cx="2836440" cy="3801240"/>
                          </a:xfrm>
                          <a:custGeom>
                            <a:avLst/>
                            <a:gdLst>
                              <a:gd name="textAreaLeft" fmla="*/ 0 w 1608120"/>
                              <a:gd name="textAreaRight" fmla="*/ 1613160 w 1608120"/>
                              <a:gd name="textAreaTop" fmla="*/ 0 h 2154960"/>
                              <a:gd name="textAreaBottom" fmla="*/ 2160000 h 2154960"/>
                            </a:gdLst>
                            <a:ahLst/>
                            <a:rect l="textAreaLeft" t="textAreaTop" r="textAreaRight" b="textAreaBottom"/>
                            <a:pathLst>
                              <a:path w="2845435" h="3801110">
                                <a:moveTo>
                                  <a:pt x="0" y="3800855"/>
                                </a:moveTo>
                                <a:lnTo>
                                  <a:pt x="2845307" y="3800855"/>
                                </a:lnTo>
                                <a:lnTo>
                                  <a:pt x="28453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008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ffc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6" name="Image 46" descr=""/>
                          <pic:cNvPicPr/>
                        </pic:nvPicPr>
                        <pic:blipFill>
                          <a:blip r:embed="rId31"/>
                          <a:stretch/>
                        </pic:blipFill>
                        <pic:spPr>
                          <a:xfrm>
                            <a:off x="5062680" y="3381840"/>
                            <a:ext cx="1659960" cy="17157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7" name="Image 47" descr=""/>
                          <pic:cNvPicPr/>
                        </pic:nvPicPr>
                        <pic:blipFill>
                          <a:blip r:embed="rId32"/>
                          <a:stretch/>
                        </pic:blipFill>
                        <pic:spPr>
                          <a:xfrm>
                            <a:off x="5060160" y="3425040"/>
                            <a:ext cx="1666080" cy="16308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8" name="Image 48" descr=""/>
                          <pic:cNvPicPr/>
                        </pic:nvPicPr>
                        <pic:blipFill>
                          <a:blip r:embed="rId33"/>
                          <a:stretch/>
                        </pic:blipFill>
                        <pic:spPr>
                          <a:xfrm>
                            <a:off x="5099760" y="3399120"/>
                            <a:ext cx="1591200" cy="16473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5099760" y="3399120"/>
                            <a:ext cx="1591200" cy="1647720"/>
                          </a:xfrm>
                          <a:custGeom>
                            <a:avLst/>
                            <a:gdLst>
                              <a:gd name="textAreaLeft" fmla="*/ 0 w 902160"/>
                              <a:gd name="textAreaRight" fmla="*/ 907200 w 902160"/>
                              <a:gd name="textAreaTop" fmla="*/ 0 h 934200"/>
                              <a:gd name="textAreaBottom" fmla="*/ 939240 h 934200"/>
                            </a:gdLst>
                            <a:ahLst/>
                            <a:rect l="textAreaLeft" t="textAreaTop" r="textAreaRight" b="textAreaBottom"/>
                            <a:pathLst>
                              <a:path w="1600200" h="1647825">
                                <a:moveTo>
                                  <a:pt x="0" y="1647444"/>
                                </a:moveTo>
                                <a:lnTo>
                                  <a:pt x="1600200" y="1647444"/>
                                </a:lnTo>
                                <a:lnTo>
                                  <a:pt x="16002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474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ec7c3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0" name="Graphic 50"/>
                        <wps:cNvSpPr/>
                        <wps:spPr>
                          <a:xfrm>
                            <a:off x="0" y="257760"/>
                            <a:ext cx="7129800" cy="3882960"/>
                          </a:xfrm>
                          <a:custGeom>
                            <a:avLst/>
                            <a:gdLst>
                              <a:gd name="textAreaLeft" fmla="*/ 0 w 4042080"/>
                              <a:gd name="textAreaRight" fmla="*/ 4047120 w 4042080"/>
                              <a:gd name="textAreaTop" fmla="*/ 0 h 2201400"/>
                              <a:gd name="textAreaBottom" fmla="*/ 2206440 h 2201400"/>
                            </a:gdLst>
                            <a:ahLst/>
                            <a:rect l="textAreaLeft" t="textAreaTop" r="textAreaRight" b="textAreaBottom"/>
                            <a:pathLst>
                              <a:path w="7129780" h="3883025">
                                <a:moveTo>
                                  <a:pt x="470585" y="105156"/>
                                </a:moveTo>
                                <a:lnTo>
                                  <a:pt x="174802" y="105156"/>
                                </a:lnTo>
                                <a:lnTo>
                                  <a:pt x="174802" y="2032381"/>
                                </a:lnTo>
                                <a:lnTo>
                                  <a:pt x="261035" y="2032381"/>
                                </a:lnTo>
                                <a:lnTo>
                                  <a:pt x="261035" y="2064131"/>
                                </a:lnTo>
                                <a:lnTo>
                                  <a:pt x="324535" y="2032381"/>
                                </a:lnTo>
                                <a:lnTo>
                                  <a:pt x="337235" y="2026031"/>
                                </a:lnTo>
                                <a:lnTo>
                                  <a:pt x="324535" y="2019681"/>
                                </a:lnTo>
                                <a:lnTo>
                                  <a:pt x="261035" y="1987931"/>
                                </a:lnTo>
                                <a:lnTo>
                                  <a:pt x="261035" y="2019681"/>
                                </a:lnTo>
                                <a:lnTo>
                                  <a:pt x="187502" y="2019681"/>
                                </a:lnTo>
                                <a:lnTo>
                                  <a:pt x="187502" y="117856"/>
                                </a:lnTo>
                                <a:lnTo>
                                  <a:pt x="470585" y="117856"/>
                                </a:lnTo>
                                <a:lnTo>
                                  <a:pt x="470585" y="111506"/>
                                </a:lnTo>
                                <a:lnTo>
                                  <a:pt x="470585" y="105156"/>
                                </a:lnTo>
                                <a:close/>
                              </a:path>
                              <a:path w="7129780" h="3883025">
                                <a:moveTo>
                                  <a:pt x="4705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84600"/>
                                </a:lnTo>
                                <a:lnTo>
                                  <a:pt x="261035" y="3784600"/>
                                </a:lnTo>
                                <a:lnTo>
                                  <a:pt x="261035" y="3816350"/>
                                </a:lnTo>
                                <a:lnTo>
                                  <a:pt x="324535" y="3784600"/>
                                </a:lnTo>
                                <a:lnTo>
                                  <a:pt x="337235" y="3778250"/>
                                </a:lnTo>
                                <a:lnTo>
                                  <a:pt x="324535" y="3771900"/>
                                </a:lnTo>
                                <a:lnTo>
                                  <a:pt x="261035" y="3740150"/>
                                </a:lnTo>
                                <a:lnTo>
                                  <a:pt x="261035" y="3771900"/>
                                </a:lnTo>
                                <a:lnTo>
                                  <a:pt x="12700" y="3771900"/>
                                </a:lnTo>
                                <a:lnTo>
                                  <a:pt x="12700" y="12700"/>
                                </a:lnTo>
                                <a:lnTo>
                                  <a:pt x="470585" y="12700"/>
                                </a:lnTo>
                                <a:lnTo>
                                  <a:pt x="470585" y="6350"/>
                                </a:lnTo>
                                <a:lnTo>
                                  <a:pt x="470585" y="0"/>
                                </a:lnTo>
                                <a:close/>
                              </a:path>
                              <a:path w="7129780" h="3883025">
                                <a:moveTo>
                                  <a:pt x="3281095" y="857885"/>
                                </a:moveTo>
                                <a:lnTo>
                                  <a:pt x="3249511" y="860323"/>
                                </a:lnTo>
                                <a:lnTo>
                                  <a:pt x="3210306" y="346710"/>
                                </a:lnTo>
                                <a:lnTo>
                                  <a:pt x="3210229" y="345694"/>
                                </a:lnTo>
                                <a:lnTo>
                                  <a:pt x="3197529" y="346710"/>
                                </a:lnTo>
                                <a:lnTo>
                                  <a:pt x="3236747" y="860323"/>
                                </a:lnTo>
                                <a:lnTo>
                                  <a:pt x="3236823" y="861301"/>
                                </a:lnTo>
                                <a:lnTo>
                                  <a:pt x="3205149" y="863727"/>
                                </a:lnTo>
                                <a:lnTo>
                                  <a:pt x="3248964" y="936752"/>
                                </a:lnTo>
                                <a:lnTo>
                                  <a:pt x="3274568" y="873887"/>
                                </a:lnTo>
                                <a:lnTo>
                                  <a:pt x="3281095" y="857885"/>
                                </a:lnTo>
                                <a:close/>
                              </a:path>
                              <a:path w="7129780" h="3883025">
                                <a:moveTo>
                                  <a:pt x="6989369" y="152400"/>
                                </a:moveTo>
                                <a:lnTo>
                                  <a:pt x="6262548" y="152400"/>
                                </a:lnTo>
                                <a:lnTo>
                                  <a:pt x="6262548" y="165100"/>
                                </a:lnTo>
                                <a:lnTo>
                                  <a:pt x="6976669" y="165100"/>
                                </a:lnTo>
                                <a:lnTo>
                                  <a:pt x="6976669" y="1952625"/>
                                </a:lnTo>
                                <a:lnTo>
                                  <a:pt x="6814998" y="1952625"/>
                                </a:lnTo>
                                <a:lnTo>
                                  <a:pt x="6814998" y="1920875"/>
                                </a:lnTo>
                                <a:lnTo>
                                  <a:pt x="6738798" y="1958975"/>
                                </a:lnTo>
                                <a:lnTo>
                                  <a:pt x="6814998" y="1997075"/>
                                </a:lnTo>
                                <a:lnTo>
                                  <a:pt x="6814998" y="1965325"/>
                                </a:lnTo>
                                <a:lnTo>
                                  <a:pt x="6989369" y="1965325"/>
                                </a:lnTo>
                                <a:lnTo>
                                  <a:pt x="6989369" y="1958975"/>
                                </a:lnTo>
                                <a:lnTo>
                                  <a:pt x="6989369" y="1952625"/>
                                </a:lnTo>
                                <a:lnTo>
                                  <a:pt x="6989369" y="165100"/>
                                </a:lnTo>
                                <a:lnTo>
                                  <a:pt x="6989369" y="158750"/>
                                </a:lnTo>
                                <a:lnTo>
                                  <a:pt x="6989369" y="152400"/>
                                </a:lnTo>
                                <a:close/>
                              </a:path>
                              <a:path w="7129780" h="3883025">
                                <a:moveTo>
                                  <a:pt x="7129577" y="0"/>
                                </a:moveTo>
                                <a:lnTo>
                                  <a:pt x="6262548" y="0"/>
                                </a:lnTo>
                                <a:lnTo>
                                  <a:pt x="6262548" y="12700"/>
                                </a:lnTo>
                                <a:lnTo>
                                  <a:pt x="7116877" y="12700"/>
                                </a:lnTo>
                                <a:lnTo>
                                  <a:pt x="7116877" y="3838575"/>
                                </a:lnTo>
                                <a:lnTo>
                                  <a:pt x="6814998" y="3838575"/>
                                </a:lnTo>
                                <a:lnTo>
                                  <a:pt x="6814998" y="3806825"/>
                                </a:lnTo>
                                <a:lnTo>
                                  <a:pt x="6738798" y="3844925"/>
                                </a:lnTo>
                                <a:lnTo>
                                  <a:pt x="6814998" y="3883025"/>
                                </a:lnTo>
                                <a:lnTo>
                                  <a:pt x="6814998" y="3851275"/>
                                </a:lnTo>
                                <a:lnTo>
                                  <a:pt x="7129577" y="3851275"/>
                                </a:lnTo>
                                <a:lnTo>
                                  <a:pt x="7129577" y="3844925"/>
                                </a:lnTo>
                                <a:lnTo>
                                  <a:pt x="7129577" y="3838575"/>
                                </a:lnTo>
                                <a:lnTo>
                                  <a:pt x="7129577" y="12700"/>
                                </a:lnTo>
                                <a:lnTo>
                                  <a:pt x="7129577" y="6350"/>
                                </a:lnTo>
                                <a:lnTo>
                                  <a:pt x="71295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1" name="Graphic 51"/>
                        <wps:cNvSpPr/>
                        <wps:spPr>
                          <a:xfrm>
                            <a:off x="404640" y="732240"/>
                            <a:ext cx="6287040" cy="257760"/>
                          </a:xfrm>
                          <a:custGeom>
                            <a:avLst/>
                            <a:gdLst>
                              <a:gd name="textAreaLeft" fmla="*/ 0 w 3564360"/>
                              <a:gd name="textAreaRight" fmla="*/ 3569400 w 3564360"/>
                              <a:gd name="textAreaTop" fmla="*/ 0 h 146160"/>
                              <a:gd name="textAreaBottom" fmla="*/ 151200 h 146160"/>
                            </a:gdLst>
                            <a:ahLst/>
                            <a:rect l="textAreaLeft" t="textAreaTop" r="textAreaRight" b="textAreaBottom"/>
                            <a:pathLst>
                              <a:path w="6286500" h="266700">
                                <a:moveTo>
                                  <a:pt x="6286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lnTo>
                                  <a:pt x="6286500" y="266700"/>
                                </a:lnTo>
                                <a:lnTo>
                                  <a:pt x="6286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ebf7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2" name="Graphic 52"/>
                        <wps:cNvSpPr/>
                        <wps:spPr>
                          <a:xfrm>
                            <a:off x="404640" y="732240"/>
                            <a:ext cx="6287040" cy="257760"/>
                          </a:xfrm>
                          <a:custGeom>
                            <a:avLst/>
                            <a:gdLst>
                              <a:gd name="textAreaLeft" fmla="*/ 0 w 3564360"/>
                              <a:gd name="textAreaRight" fmla="*/ 3569400 w 3564360"/>
                              <a:gd name="textAreaTop" fmla="*/ 0 h 146160"/>
                              <a:gd name="textAreaBottom" fmla="*/ 151200 h 146160"/>
                            </a:gdLst>
                            <a:ahLst/>
                            <a:rect l="textAreaLeft" t="textAreaTop" r="textAreaRight" b="textAreaBottom"/>
                            <a:pathLst>
                              <a:path w="6286500" h="266700">
                                <a:moveTo>
                                  <a:pt x="0" y="266700"/>
                                </a:moveTo>
                                <a:lnTo>
                                  <a:pt x="6286500" y="266700"/>
                                </a:lnTo>
                                <a:lnTo>
                                  <a:pt x="6286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67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3" name="Image 53" descr=""/>
                          <pic:cNvPicPr/>
                        </pic:nvPicPr>
                        <pic:blipFill>
                          <a:blip r:embed="rId34"/>
                          <a:stretch/>
                        </pic:blipFill>
                        <pic:spPr>
                          <a:xfrm>
                            <a:off x="358920" y="1172160"/>
                            <a:ext cx="6373440" cy="5551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4" name="Image 54" descr=""/>
                          <pic:cNvPicPr/>
                        </pic:nvPicPr>
                        <pic:blipFill>
                          <a:blip r:embed="rId35"/>
                          <a:stretch/>
                        </pic:blipFill>
                        <pic:spPr>
                          <a:xfrm>
                            <a:off x="365040" y="1224360"/>
                            <a:ext cx="6361560" cy="4514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404640" y="1198080"/>
                            <a:ext cx="6287040" cy="468720"/>
                          </a:xfrm>
                          <a:custGeom>
                            <a:avLst/>
                            <a:gdLst>
                              <a:gd name="textAreaLeft" fmla="*/ 0 w 3564360"/>
                              <a:gd name="textAreaRight" fmla="*/ 3569400 w 3564360"/>
                              <a:gd name="textAreaTop" fmla="*/ 0 h 265680"/>
                              <a:gd name="textAreaBottom" fmla="*/ 270720 h 265680"/>
                            </a:gdLst>
                            <a:ahLst/>
                            <a:rect l="textAreaLeft" t="textAreaTop" r="textAreaRight" b="textAreaBottom"/>
                            <a:pathLst>
                              <a:path w="6286500" h="477520">
                                <a:moveTo>
                                  <a:pt x="6286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77011"/>
                                </a:lnTo>
                                <a:lnTo>
                                  <a:pt x="6286500" y="477011"/>
                                </a:lnTo>
                                <a:lnTo>
                                  <a:pt x="6286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d5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6" name="Graphic 56"/>
                        <wps:cNvSpPr/>
                        <wps:spPr>
                          <a:xfrm>
                            <a:off x="404640" y="1198080"/>
                            <a:ext cx="6287040" cy="468720"/>
                          </a:xfrm>
                          <a:custGeom>
                            <a:avLst/>
                            <a:gdLst>
                              <a:gd name="textAreaLeft" fmla="*/ 0 w 3564360"/>
                              <a:gd name="textAreaRight" fmla="*/ 3569400 w 3564360"/>
                              <a:gd name="textAreaTop" fmla="*/ 0 h 265680"/>
                              <a:gd name="textAreaBottom" fmla="*/ 270720 h 265680"/>
                            </a:gdLst>
                            <a:ahLst/>
                            <a:rect l="textAreaLeft" t="textAreaTop" r="textAreaRight" b="textAreaBottom"/>
                            <a:pathLst>
                              <a:path w="6286500" h="477520">
                                <a:moveTo>
                                  <a:pt x="0" y="477011"/>
                                </a:moveTo>
                                <a:lnTo>
                                  <a:pt x="6286500" y="477011"/>
                                </a:lnTo>
                                <a:lnTo>
                                  <a:pt x="62865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70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7" name="Image 57" descr=""/>
                          <pic:cNvPicPr/>
                        </pic:nvPicPr>
                        <pic:blipFill>
                          <a:blip r:embed="rId36"/>
                          <a:stretch/>
                        </pic:blipFill>
                        <pic:spPr>
                          <a:xfrm>
                            <a:off x="3330720" y="3391560"/>
                            <a:ext cx="1698120" cy="17067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8" name="Image 58" descr=""/>
                          <pic:cNvPicPr/>
                        </pic:nvPicPr>
                        <pic:blipFill>
                          <a:blip r:embed="rId37"/>
                          <a:stretch/>
                        </pic:blipFill>
                        <pic:spPr>
                          <a:xfrm>
                            <a:off x="3327480" y="3434040"/>
                            <a:ext cx="1702440" cy="16218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9" name="Image 59" descr=""/>
                          <pic:cNvPicPr/>
                        </pic:nvPicPr>
                        <pic:blipFill>
                          <a:blip r:embed="rId38"/>
                          <a:stretch/>
                        </pic:blipFill>
                        <pic:spPr>
                          <a:xfrm>
                            <a:off x="3367440" y="3408120"/>
                            <a:ext cx="1629360" cy="16383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60" name="Graphic 60"/>
                        <wps:cNvSpPr/>
                        <wps:spPr>
                          <a:xfrm>
                            <a:off x="4129920" y="8280"/>
                            <a:ext cx="2989440" cy="248400"/>
                          </a:xfrm>
                          <a:custGeom>
                            <a:avLst/>
                            <a:gdLst>
                              <a:gd name="textAreaLeft" fmla="*/ 0 w 1694880"/>
                              <a:gd name="textAreaRight" fmla="*/ 1699920 w 1694880"/>
                              <a:gd name="textAreaTop" fmla="*/ 0 h 140760"/>
                              <a:gd name="textAreaBottom" fmla="*/ 145800 h 140760"/>
                            </a:gdLst>
                            <a:ahLst/>
                            <a:rect l="textAreaLeft" t="textAreaTop" r="textAreaRight" b="textAreaBottom"/>
                            <a:pathLst>
                              <a:path w="2998470" h="257175">
                                <a:moveTo>
                                  <a:pt x="17017" y="152400"/>
                                </a:moveTo>
                                <a:lnTo>
                                  <a:pt x="0" y="152400"/>
                                </a:lnTo>
                                <a:lnTo>
                                  <a:pt x="0" y="0"/>
                                </a:lnTo>
                                <a:lnTo>
                                  <a:pt x="2998342" y="0"/>
                                </a:lnTo>
                              </a:path>
                              <a:path w="2998470" h="257175">
                                <a:moveTo>
                                  <a:pt x="2997962" y="0"/>
                                </a:moveTo>
                                <a:lnTo>
                                  <a:pt x="2997962" y="257175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1" name="Image 61" descr=""/>
                          <pic:cNvPicPr/>
                        </pic:nvPicPr>
                        <pic:blipFill>
                          <a:blip r:embed="rId39"/>
                          <a:stretch/>
                        </pic:blipFill>
                        <pic:spPr>
                          <a:xfrm>
                            <a:off x="4768920" y="143640"/>
                            <a:ext cx="1744920" cy="5169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2" name="Image 62" descr=""/>
                          <pic:cNvPicPr/>
                        </pic:nvPicPr>
                        <pic:blipFill>
                          <a:blip r:embed="rId40"/>
                          <a:stretch/>
                        </pic:blipFill>
                        <pic:spPr>
                          <a:xfrm>
                            <a:off x="4775040" y="195480"/>
                            <a:ext cx="1731600" cy="4132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3" name="Image 63" descr=""/>
                          <pic:cNvPicPr/>
                        </pic:nvPicPr>
                        <pic:blipFill>
                          <a:blip r:embed="rId41"/>
                          <a:stretch/>
                        </pic:blipFill>
                        <pic:spPr>
                          <a:xfrm>
                            <a:off x="4814640" y="169560"/>
                            <a:ext cx="1658520" cy="4298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4814640" y="169560"/>
                            <a:ext cx="1658520" cy="430560"/>
                          </a:xfrm>
                          <a:custGeom>
                            <a:avLst/>
                            <a:gdLst>
                              <a:gd name="textAreaLeft" fmla="*/ 0 w 940320"/>
                              <a:gd name="textAreaRight" fmla="*/ 945360 w 940320"/>
                              <a:gd name="textAreaTop" fmla="*/ 0 h 244080"/>
                              <a:gd name="textAreaBottom" fmla="*/ 249120 h 244080"/>
                            </a:gdLst>
                            <a:ahLst/>
                            <a:rect l="textAreaLeft" t="textAreaTop" r="textAreaRight" b="textAreaBottom"/>
                            <a:pathLst>
                              <a:path w="1667510" h="439420">
                                <a:moveTo>
                                  <a:pt x="0" y="438911"/>
                                </a:moveTo>
                                <a:lnTo>
                                  <a:pt x="1667256" y="438911"/>
                                </a:lnTo>
                                <a:lnTo>
                                  <a:pt x="166725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89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ec7c3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5" name="Graphic 65"/>
                        <wps:cNvSpPr/>
                        <wps:spPr>
                          <a:xfrm>
                            <a:off x="0" y="0"/>
                            <a:ext cx="7130880" cy="7712640"/>
                          </a:xfrm>
                          <a:custGeom>
                            <a:avLst/>
                            <a:gdLst>
                              <a:gd name="textAreaLeft" fmla="*/ 0 w 4042800"/>
                              <a:gd name="textAreaRight" fmla="*/ 4047840 w 4042800"/>
                              <a:gd name="textAreaTop" fmla="*/ 0 h 4372560"/>
                              <a:gd name="textAreaBottom" fmla="*/ 4377600 h 4372560"/>
                            </a:gdLst>
                            <a:ahLst/>
                            <a:rect l="textAreaLeft" t="textAreaTop" r="textAreaRight" b="textAreaBottom"/>
                            <a:pathLst>
                              <a:path w="7131050" h="7712709">
                                <a:moveTo>
                                  <a:pt x="471652" y="257556"/>
                                </a:moveTo>
                                <a:lnTo>
                                  <a:pt x="0" y="257556"/>
                                </a:lnTo>
                                <a:lnTo>
                                  <a:pt x="0" y="7680706"/>
                                </a:lnTo>
                                <a:lnTo>
                                  <a:pt x="281152" y="7680706"/>
                                </a:lnTo>
                                <a:lnTo>
                                  <a:pt x="281152" y="7712456"/>
                                </a:lnTo>
                                <a:lnTo>
                                  <a:pt x="344652" y="7680706"/>
                                </a:lnTo>
                                <a:lnTo>
                                  <a:pt x="357352" y="7674356"/>
                                </a:lnTo>
                                <a:lnTo>
                                  <a:pt x="344652" y="7668006"/>
                                </a:lnTo>
                                <a:lnTo>
                                  <a:pt x="281152" y="7636256"/>
                                </a:lnTo>
                                <a:lnTo>
                                  <a:pt x="281152" y="7668006"/>
                                </a:lnTo>
                                <a:lnTo>
                                  <a:pt x="12700" y="7668006"/>
                                </a:lnTo>
                                <a:lnTo>
                                  <a:pt x="12700" y="270268"/>
                                </a:lnTo>
                                <a:lnTo>
                                  <a:pt x="471652" y="270268"/>
                                </a:lnTo>
                                <a:lnTo>
                                  <a:pt x="471652" y="263906"/>
                                </a:lnTo>
                                <a:lnTo>
                                  <a:pt x="471652" y="257556"/>
                                </a:lnTo>
                                <a:close/>
                              </a:path>
                              <a:path w="7131050" h="7712709">
                                <a:moveTo>
                                  <a:pt x="7131024" y="0"/>
                                </a:moveTo>
                                <a:lnTo>
                                  <a:pt x="7120102" y="0"/>
                                </a:lnTo>
                                <a:lnTo>
                                  <a:pt x="7120102" y="8128"/>
                                </a:lnTo>
                                <a:lnTo>
                                  <a:pt x="7118324" y="6350"/>
                                </a:lnTo>
                                <a:lnTo>
                                  <a:pt x="7118324" y="7553325"/>
                                </a:lnTo>
                                <a:lnTo>
                                  <a:pt x="6910552" y="7553325"/>
                                </a:lnTo>
                                <a:lnTo>
                                  <a:pt x="6910552" y="7521575"/>
                                </a:lnTo>
                                <a:lnTo>
                                  <a:pt x="6834352" y="7559675"/>
                                </a:lnTo>
                                <a:lnTo>
                                  <a:pt x="6910552" y="7597775"/>
                                </a:lnTo>
                                <a:lnTo>
                                  <a:pt x="6910552" y="7566025"/>
                                </a:lnTo>
                                <a:lnTo>
                                  <a:pt x="7131024" y="7566025"/>
                                </a:lnTo>
                                <a:lnTo>
                                  <a:pt x="7131024" y="7559675"/>
                                </a:lnTo>
                                <a:lnTo>
                                  <a:pt x="7131024" y="7553325"/>
                                </a:lnTo>
                                <a:lnTo>
                                  <a:pt x="7131024" y="12700"/>
                                </a:lnTo>
                                <a:lnTo>
                                  <a:pt x="71310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Группа 81" style="position:absolute;margin-left:22.15pt;margin-top:24.95pt;width:561.5pt;height:607.3pt" coordorigin="443,499" coordsize="11230,12146">
                <v:shape id="shape_0" ID="Image 31" stroked="f" o:allowincell="f" style="position:absolute;left:1022;top:3229;width:10007;height:2568;mso-wrap-style:none;v-text-anchor:middle;mso-position-horizontal-relative:page" type="_x0000_t75">
                  <v:imagedata r:id="rId42" o:detectmouseclick="t"/>
                  <v:stroke color="#3465a4" joinstyle="round" endcap="flat"/>
                  <w10:wrap type="none"/>
                </v:shape>
                <v:shape id="shape_0" ID="Image 32" stroked="f" o:allowincell="f" style="position:absolute;left:1018;top:3298;width:10017;height:2433;mso-wrap-style:none;v-text-anchor:middle;mso-position-horizontal-relative:page" type="_x0000_t75">
                  <v:imagedata r:id="rId43" o:detectmouseclick="t"/>
                  <v:stroke color="#3465a4" joinstyle="round" endcap="flat"/>
                  <w10:wrap type="none"/>
                </v:shape>
                <v:shape id="shape_0" ID="Image 35" stroked="f" o:allowincell="f" style="position:absolute;left:1128;top:708;width:3004;height:753;mso-wrap-style:none;v-text-anchor:middle;mso-position-horizontal-relative:page" type="_x0000_t75">
                  <v:imagedata r:id="rId44" o:detectmouseclick="t"/>
                  <v:stroke color="#3465a4" joinstyle="round" endcap="flat"/>
                  <w10:wrap type="none"/>
                </v:shape>
                <v:shape id="shape_0" ID="Image 36" stroked="f" o:allowincell="f" style="position:absolute;left:1123;top:778;width:3011;height:619;mso-wrap-style:none;v-text-anchor:middle;mso-position-horizontal-relative:page" type="_x0000_t75">
                  <v:imagedata r:id="rId45" o:detectmouseclick="t"/>
                  <v:stroke color="#3465a4" joinstyle="round" endcap="flat"/>
                  <w10:wrap type="none"/>
                </v:shape>
                <v:shape id="shape_0" ID="Image 37" stroked="f" o:allowincell="f" style="position:absolute;left:1186;top:735;width:2896;height:645;mso-wrap-style:none;v-text-anchor:middle;mso-position-horizontal-relative:page" type="_x0000_t75">
                  <v:imagedata r:id="rId46" o:detectmouseclick="t"/>
                  <v:stroke color="#3465a4" joinstyle="round" endcap="flat"/>
                  <w10:wrap type="none"/>
                </v:shape>
                <v:shape id="shape_0" ID="Image 38" stroked="f" o:allowincell="f" style="position:absolute;left:4368;top:740;width:3258;height:784;mso-wrap-style:none;v-text-anchor:middle;mso-position-horizontal-relative:page" type="_x0000_t75">
                  <v:imagedata r:id="rId47" o:detectmouseclick="t"/>
                  <v:stroke color="#3465a4" joinstyle="round" endcap="flat"/>
                  <w10:wrap type="none"/>
                </v:shape>
                <v:shape id="shape_0" ID="Image 39" stroked="f" o:allowincell="f" style="position:absolute;left:4363;top:807;width:3265;height:650;mso-wrap-style:none;v-text-anchor:middle;mso-position-horizontal-relative:page" type="_x0000_t75">
                  <v:imagedata r:id="rId48" o:detectmouseclick="t"/>
                  <v:stroke color="#3465a4" joinstyle="round" endcap="flat"/>
                  <w10:wrap type="none"/>
                </v:shape>
                <v:shape id="shape_0" ID="Image 40" stroked="f" o:allowincell="f" style="position:absolute;left:4426;top:766;width:3150;height:676;mso-wrap-style:none;v-text-anchor:middle;mso-position-horizontal-relative:page" type="_x0000_t75">
                  <v:imagedata r:id="rId49" o:detectmouseclick="t"/>
                  <v:stroke color="#3465a4" joinstyle="round" endcap="flat"/>
                  <w10:wrap type="none"/>
                </v:shape>
                <v:shape id="shape_0" ID="Image 42" stroked="f" o:allowincell="f" style="position:absolute;left:1022;top:5825;width:4574;height:6093;mso-wrap-style:none;v-text-anchor:middle;mso-position-horizontal-relative:page" type="_x0000_t75">
                  <v:imagedata r:id="rId50" o:detectmouseclick="t"/>
                  <v:stroke color="#3465a4" joinstyle="round" endcap="flat"/>
                  <w10:wrap type="none"/>
                </v:shape>
                <v:shape id="shape_0" ID="Image 43" stroked="f" o:allowincell="f" style="position:absolute;left:1018;top:5893;width:4583;height:5958;mso-wrap-style:none;v-text-anchor:middle;mso-position-horizontal-relative:page" type="_x0000_t75">
                  <v:imagedata r:id="rId51" o:detectmouseclick="t"/>
                  <v:stroke color="#3465a4" joinstyle="round" endcap="flat"/>
                  <w10:wrap type="none"/>
                </v:shape>
                <v:shape id="shape_0" ID="Image 44" stroked="f" o:allowincell="f" style="position:absolute;left:1080;top:5852;width:4466;height:5985;mso-wrap-style:none;v-text-anchor:middle;mso-position-horizontal-relative:page" type="_x0000_t75">
                  <v:imagedata r:id="rId52" o:detectmouseclick="t"/>
                  <v:stroke color="#3465a4" joinstyle="round" endcap="flat"/>
                  <w10:wrap type="none"/>
                </v:shape>
                <v:shape id="shape_0" ID="Image 46" stroked="f" o:allowincell="f" style="position:absolute;left:8415;top:5825;width:2613;height:2701;mso-wrap-style:none;v-text-anchor:middle;mso-position-horizontal-relative:page" type="_x0000_t75">
                  <v:imagedata r:id="rId53" o:detectmouseclick="t"/>
                  <v:stroke color="#3465a4" joinstyle="round" endcap="flat"/>
                  <w10:wrap type="none"/>
                </v:shape>
                <v:shape id="shape_0" ID="Image 47" stroked="f" o:allowincell="f" style="position:absolute;left:8412;top:5893;width:2623;height:2567;mso-wrap-style:none;v-text-anchor:middle;mso-position-horizontal-relative:page" type="_x0000_t75">
                  <v:imagedata r:id="rId54" o:detectmouseclick="t"/>
                  <v:stroke color="#3465a4" joinstyle="round" endcap="flat"/>
                  <w10:wrap type="none"/>
                </v:shape>
                <v:shape id="shape_0" ID="Image 48" stroked="f" o:allowincell="f" style="position:absolute;left:8474;top:5852;width:2505;height:2593;mso-wrap-style:none;v-text-anchor:middle;mso-position-horizontal-relative:page" type="_x0000_t75">
                  <v:imagedata r:id="rId55" o:detectmouseclick="t"/>
                  <v:stroke color="#3465a4" joinstyle="round" endcap="flat"/>
                  <w10:wrap type="none"/>
                </v:shape>
                <v:shape id="shape_0" ID="Image 53" stroked="f" o:allowincell="f" style="position:absolute;left:1008;top:2345;width:10036;height:873;mso-wrap-style:none;v-text-anchor:middle;mso-position-horizontal-relative:page" type="_x0000_t75">
                  <v:imagedata r:id="rId56" o:detectmouseclick="t"/>
                  <v:stroke color="#3465a4" joinstyle="round" endcap="flat"/>
                  <w10:wrap type="none"/>
                </v:shape>
                <v:shape id="shape_0" ID="Image 54" stroked="f" o:allowincell="f" style="position:absolute;left:1018;top:2427;width:10017;height:710;mso-wrap-style:none;v-text-anchor:middle;mso-position-horizontal-relative:page" type="_x0000_t75">
                  <v:imagedata r:id="rId57" o:detectmouseclick="t"/>
                  <v:stroke color="#3465a4" joinstyle="round" endcap="flat"/>
                  <w10:wrap type="none"/>
                </v:shape>
                <v:shape id="shape_0" ID="Image 57" stroked="f" o:allowincell="f" style="position:absolute;left:5688;top:5840;width:2673;height:2687;mso-wrap-style:none;v-text-anchor:middle;mso-position-horizontal-relative:page" type="_x0000_t75">
                  <v:imagedata r:id="rId58" o:detectmouseclick="t"/>
                  <v:stroke color="#3465a4" joinstyle="round" endcap="flat"/>
                  <w10:wrap type="none"/>
                </v:shape>
                <v:shape id="shape_0" ID="Image 58" stroked="f" o:allowincell="f" style="position:absolute;left:5683;top:5907;width:2680;height:2553;mso-wrap-style:none;v-text-anchor:middle;mso-position-horizontal-relative:page" type="_x0000_t75">
                  <v:imagedata r:id="rId59" o:detectmouseclick="t"/>
                  <v:stroke color="#3465a4" joinstyle="round" endcap="flat"/>
                  <w10:wrap type="none"/>
                </v:shape>
                <v:shape id="shape_0" ID="Image 59" stroked="f" o:allowincell="f" style="position:absolute;left:5746;top:5866;width:2565;height:2579;mso-wrap-style:none;v-text-anchor:middle;mso-position-horizontal-relative:page" type="_x0000_t75">
                  <v:imagedata r:id="rId60" o:detectmouseclick="t"/>
                  <v:stroke color="#3465a4" joinstyle="round" endcap="flat"/>
                  <w10:wrap type="none"/>
                </v:shape>
                <v:shape id="shape_0" ID="Image 61" stroked="f" o:allowincell="f" style="position:absolute;left:7953;top:725;width:2747;height:813;mso-wrap-style:none;v-text-anchor:middle;mso-position-horizontal-relative:page" type="_x0000_t75">
                  <v:imagedata r:id="rId61" o:detectmouseclick="t"/>
                  <v:stroke color="#3465a4" joinstyle="round" endcap="flat"/>
                  <w10:wrap type="none"/>
                </v:shape>
                <v:shape id="shape_0" ID="Image 62" stroked="f" o:allowincell="f" style="position:absolute;left:7963;top:807;width:2726;height:650;mso-wrap-style:none;v-text-anchor:middle;mso-position-horizontal-relative:page" type="_x0000_t75">
                  <v:imagedata r:id="rId62" o:detectmouseclick="t"/>
                  <v:stroke color="#3465a4" joinstyle="round" endcap="flat"/>
                  <w10:wrap type="none"/>
                </v:shape>
                <v:shape id="shape_0" ID="Image 63" stroked="f" o:allowincell="f" style="position:absolute;left:8025;top:766;width:2611;height:676;mso-wrap-style:none;v-text-anchor:middle;mso-position-horizontal-relative:page" type="_x0000_t75">
                  <v:imagedata r:id="rId63" o:detectmouseclick="t"/>
                  <v:stroke color="#3465a4" joinstyle="round" endcap="flat"/>
                  <w10:wrap type="none"/>
                </v:shape>
              </v:group>
            </w:pict>
          </mc:Fallback>
        </mc:AlternateContent>
      </w:r>
      <w:r>
        <w:rPr>
          <w:sz w:val="24"/>
        </w:rPr>
        <w:t>врачом-офтальмологом - не менее одного раза (не позднее 14 дней после первичного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обращения в женскую консультацию).</w:t>
      </w:r>
    </w:p>
    <w:p>
      <w:pPr>
        <w:pStyle w:val="BodyText"/>
        <w:rPr/>
      </w:pPr>
      <w:r>
        <w:rPr/>
      </w:r>
    </w:p>
    <w:p>
      <w:pPr>
        <w:pStyle w:val="BodyText"/>
        <w:ind w:right="1632"/>
        <w:jc w:val="right"/>
        <w:rPr/>
      </w:pPr>
      <w:r>
        <mc:AlternateContent>
          <mc:Choice Requires="wps">
            <w:drawing>
              <wp:anchor behindDoc="0" distT="3175" distB="3175" distL="3175" distR="3175" simplePos="0" locked="0" layoutInCell="0" allowOverlap="1" relativeHeight="55" wp14:anchorId="4C9D7964">
                <wp:simplePos x="0" y="0"/>
                <wp:positionH relativeFrom="page">
                  <wp:posOffset>2809875</wp:posOffset>
                </wp:positionH>
                <wp:positionV relativeFrom="paragraph">
                  <wp:posOffset>-48260</wp:posOffset>
                </wp:positionV>
                <wp:extent cx="2001520" cy="439420"/>
                <wp:effectExtent l="3175" t="3175" r="3175" b="3175"/>
                <wp:wrapNone/>
                <wp:docPr id="66" name="Прямоугольник 7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1600" cy="43956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6fac46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before="71" w:after="0"/>
                              <w:ind w:left="913"/>
                              <w:rPr/>
                            </w:pPr>
                            <w:r>
                              <w:rPr>
                                <w:color w:val="000000"/>
                              </w:rPr>
                              <w:t>14-28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недель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79" path="m0,0l-2147483645,0l-2147483645,-2147483646l0,-2147483646xe" stroked="t" o:allowincell="f" style="position:absolute;margin-left:221.25pt;margin-top:-3.8pt;width:157.55pt;height:34.55pt;mso-wrap-style:square;v-text-anchor:top;mso-position-horizontal-relative:page" wp14:anchorId="4C9D7964">
                <v:fill o:detectmouseclick="t" on="false"/>
                <v:stroke color="#6fac46" weight="6480" joinstyle="round" endcap="flat"/>
                <v:textbox>
                  <w:txbxContent>
                    <w:p>
                      <w:pPr>
                        <w:pStyle w:val="BodyText"/>
                        <w:spacing w:before="71" w:after="0"/>
                        <w:ind w:left="913"/>
                        <w:rPr/>
                      </w:pPr>
                      <w:r>
                        <w:rPr>
                          <w:color w:val="000000"/>
                        </w:rPr>
                        <w:t>14-28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недель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3175" distB="3175" distL="3175" distR="3175" simplePos="0" locked="0" layoutInCell="0" allowOverlap="1" relativeHeight="57" wp14:anchorId="573458F8">
                <wp:simplePos x="0" y="0"/>
                <wp:positionH relativeFrom="page">
                  <wp:posOffset>752475</wp:posOffset>
                </wp:positionH>
                <wp:positionV relativeFrom="paragraph">
                  <wp:posOffset>-67945</wp:posOffset>
                </wp:positionV>
                <wp:extent cx="1849120" cy="419100"/>
                <wp:effectExtent l="3175" t="3175" r="3175" b="3175"/>
                <wp:wrapNone/>
                <wp:docPr id="67" name="Прямоугольник 7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8960" cy="41904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ffc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before="66" w:after="0"/>
                              <w:ind w:firstLine="167" w:left="802" w:right="803"/>
                              <w:rPr/>
                            </w:pPr>
                            <w:r>
                              <w:rPr>
                                <w:color w:val="000000"/>
                              </w:rPr>
                              <w:t>1-й визит до</w:t>
                            </w:r>
                            <w:r>
                              <w:rPr>
                                <w:color w:val="00000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14</w:t>
                            </w:r>
                            <w:r>
                              <w:rPr>
                                <w:color w:val="00000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недель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77" path="m0,0l-2147483645,0l-2147483645,-2147483646l0,-2147483646xe" stroked="t" o:allowincell="f" style="position:absolute;margin-left:59.25pt;margin-top:-5.35pt;width:145.55pt;height:32.95pt;mso-wrap-style:square;v-text-anchor:top;mso-position-horizontal-relative:page" wp14:anchorId="573458F8">
                <v:fill o:detectmouseclick="t" on="false"/>
                <v:stroke color="#ffc000" weight="6480" joinstyle="round" endcap="flat"/>
                <v:textbox>
                  <w:txbxContent>
                    <w:p>
                      <w:pPr>
                        <w:pStyle w:val="BodyText"/>
                        <w:spacing w:before="66" w:after="0"/>
                        <w:ind w:firstLine="167" w:left="802" w:right="803"/>
                        <w:rPr/>
                      </w:pPr>
                      <w:r>
                        <w:rPr>
                          <w:color w:val="000000"/>
                        </w:rPr>
                        <w:t>1-й визит до</w:t>
                      </w:r>
                      <w:r>
                        <w:rPr>
                          <w:color w:val="000000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14</w:t>
                      </w:r>
                      <w:r>
                        <w:rPr>
                          <w:color w:val="000000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недель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/>
        <w:t>28-41</w:t>
      </w:r>
      <w:r>
        <w:rPr>
          <w:spacing w:val="-1"/>
        </w:rPr>
        <w:t xml:space="preserve"> </w:t>
      </w:r>
      <w:r>
        <w:rPr>
          <w:spacing w:val="-2"/>
        </w:rPr>
        <w:t>недели</w:t>
      </w:r>
    </w:p>
    <w:p>
      <w:pPr>
        <w:pStyle w:val="BodyText"/>
        <w:rPr/>
      </w:pPr>
      <w:r>
        <w:rPr/>
      </w:r>
    </w:p>
    <w:p>
      <w:pPr>
        <w:pStyle w:val="BodyText"/>
        <w:spacing w:before="58" w:after="0"/>
        <w:rPr/>
      </w:pPr>
      <w:r>
        <w:rPr/>
      </w:r>
    </w:p>
    <w:p>
      <w:pPr>
        <w:pStyle w:val="Normal"/>
        <w:ind w:left="1156" w:right="1004"/>
        <w:jc w:val="center"/>
        <w:rPr>
          <w:b/>
          <w:sz w:val="24"/>
        </w:rPr>
      </w:pPr>
      <w:r>
        <w:rPr>
          <w:b/>
          <w:color w:val="212121"/>
          <w:sz w:val="24"/>
          <w:u w:val="single" w:color="212121"/>
        </w:rPr>
        <w:t>Лабораторная</w:t>
      </w:r>
      <w:r>
        <w:rPr>
          <w:b/>
          <w:color w:val="212121"/>
          <w:spacing w:val="-9"/>
          <w:sz w:val="24"/>
          <w:u w:val="single" w:color="212121"/>
        </w:rPr>
        <w:t xml:space="preserve"> </w:t>
      </w:r>
      <w:r>
        <w:rPr>
          <w:b/>
          <w:color w:val="212121"/>
          <w:spacing w:val="-2"/>
          <w:sz w:val="24"/>
          <w:u w:val="single" w:color="212121"/>
        </w:rPr>
        <w:t>диагностика</w:t>
      </w:r>
    </w:p>
    <w:p>
      <w:pPr>
        <w:pStyle w:val="BodyText"/>
        <w:spacing w:before="177" w:after="0"/>
        <w:rPr>
          <w:b/>
        </w:rPr>
      </w:pPr>
      <w:r>
        <w:rPr>
          <w:b/>
        </w:rPr>
      </w:r>
    </w:p>
    <w:p>
      <w:pPr>
        <w:pStyle w:val="ListParagraph"/>
        <w:numPr>
          <w:ilvl w:val="2"/>
          <w:numId w:val="18"/>
        </w:numPr>
        <w:tabs>
          <w:tab w:val="clear" w:pos="708"/>
          <w:tab w:val="left" w:pos="3922" w:leader="none"/>
        </w:tabs>
        <w:spacing w:before="1" w:after="0"/>
        <w:rPr>
          <w:sz w:val="24"/>
        </w:rPr>
      </w:pPr>
      <w:r>
        <w:rPr>
          <w:sz w:val="24"/>
        </w:rPr>
        <w:t>Общий</w:t>
      </w:r>
      <w:r>
        <w:rPr>
          <w:spacing w:val="-5"/>
          <w:sz w:val="24"/>
        </w:rPr>
        <w:t xml:space="preserve"> </w:t>
      </w:r>
      <w:r>
        <w:rPr>
          <w:sz w:val="24"/>
        </w:rPr>
        <w:t>(клинический)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крови</w:t>
      </w:r>
    </w:p>
    <w:p>
      <w:pPr>
        <w:pStyle w:val="ListParagraph"/>
        <w:numPr>
          <w:ilvl w:val="2"/>
          <w:numId w:val="18"/>
        </w:numPr>
        <w:tabs>
          <w:tab w:val="clear" w:pos="708"/>
          <w:tab w:val="left" w:pos="3922" w:leader="none"/>
        </w:tabs>
        <w:spacing w:before="18" w:after="0"/>
        <w:rPr>
          <w:sz w:val="24"/>
        </w:rPr>
      </w:pPr>
      <w:r>
        <w:rPr>
          <w:sz w:val="24"/>
        </w:rPr>
        <w:t>Общий</w:t>
      </w:r>
      <w:r>
        <w:rPr>
          <w:spacing w:val="-5"/>
          <w:sz w:val="24"/>
        </w:rPr>
        <w:t xml:space="preserve"> </w:t>
      </w:r>
      <w:r>
        <w:rPr>
          <w:sz w:val="24"/>
        </w:rPr>
        <w:t>(клинический)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мочи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228" w:leader="none"/>
        </w:tabs>
        <w:spacing w:lineRule="exact" w:line="293" w:before="265" w:after="0"/>
        <w:ind w:hanging="282" w:left="1228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Исследование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уровня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антител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классов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M,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G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ВИЧ-1/2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антигена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p24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2"/>
          <w:sz w:val="24"/>
        </w:rPr>
        <w:t xml:space="preserve"> крови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227" w:leader="none"/>
          <w:tab w:val="left" w:pos="1229" w:leader="none"/>
        </w:tabs>
        <w:spacing w:lineRule="auto" w:line="235" w:before="2" w:after="0"/>
        <w:ind w:hanging="284" w:left="1229" w:right="871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Определение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антител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поверхностному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антигену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(HBsAg)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вируса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гепатита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B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крови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или определение антигена (HbsAg) вируса гепатита B в крови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228" w:leader="none"/>
        </w:tabs>
        <w:spacing w:lineRule="exact" w:line="293" w:before="2" w:after="0"/>
        <w:ind w:hanging="282" w:left="1228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Определение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суммарных антител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классов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M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G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вирусу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гепатита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C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2"/>
          <w:sz w:val="24"/>
        </w:rPr>
        <w:t xml:space="preserve"> крови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228" w:leader="none"/>
        </w:tabs>
        <w:spacing w:lineRule="exact" w:line="293"/>
        <w:ind w:hanging="282" w:left="1228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Определение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антител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к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бледной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трепонеме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в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pacing w:val="-2"/>
          <w:sz w:val="24"/>
        </w:rPr>
        <w:t>крови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228" w:leader="none"/>
        </w:tabs>
        <w:spacing w:lineRule="exact" w:line="293"/>
        <w:ind w:hanging="282" w:left="1228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Микроскопическое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исследование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влагалищных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pacing w:val="-2"/>
          <w:sz w:val="24"/>
        </w:rPr>
        <w:t>мазков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228" w:leader="none"/>
        </w:tabs>
        <w:spacing w:lineRule="exact" w:line="293"/>
        <w:ind w:hanging="282" w:left="1228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Определение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основных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групп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по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системе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AB0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и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антигена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D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системы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Резус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z w:val="24"/>
        </w:rPr>
        <w:t>(резус-</w:t>
      </w:r>
      <w:r>
        <w:rPr>
          <w:color w:val="212121"/>
          <w:spacing w:val="-2"/>
          <w:sz w:val="24"/>
        </w:rPr>
        <w:t>фактор)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228" w:leader="none"/>
        </w:tabs>
        <w:spacing w:before="1" w:after="0"/>
        <w:ind w:hanging="282" w:left="1228"/>
        <w:rPr>
          <w:rFonts w:ascii="Symbol" w:hAnsi="Symbol"/>
          <w:color w:val="212121"/>
          <w:sz w:val="24"/>
        </w:rPr>
      </w:pPr>
      <w:r>
        <w:rPr>
          <w:color w:val="212121"/>
          <w:sz w:val="24"/>
        </w:rPr>
        <w:t>Проведение</w:t>
      </w:r>
      <w:r>
        <w:rPr>
          <w:color w:val="212121"/>
          <w:spacing w:val="-12"/>
          <w:sz w:val="24"/>
        </w:rPr>
        <w:t xml:space="preserve"> </w:t>
      </w:r>
      <w:r>
        <w:rPr>
          <w:color w:val="212121"/>
          <w:sz w:val="24"/>
        </w:rPr>
        <w:t>биохимического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общетерапевтического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анализа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pacing w:val="-2"/>
          <w:sz w:val="24"/>
        </w:rPr>
        <w:t>крови</w:t>
      </w:r>
    </w:p>
    <w:p>
      <w:pPr>
        <w:pStyle w:val="BodyText"/>
        <w:spacing w:before="4" w:after="0"/>
        <w:rPr>
          <w:sz w:val="14"/>
        </w:rPr>
      </w:pPr>
      <w:r>
        <w:rPr>
          <w:sz w:val="14"/>
        </w:rPr>
      </w:r>
    </w:p>
    <w:p>
      <w:pPr>
        <w:sectPr>
          <w:type w:val="nextPage"/>
          <w:pgSz w:w="11906" w:h="16838"/>
          <w:pgMar w:left="283" w:right="283" w:gutter="0" w:header="0" w:top="800" w:footer="0" w:bottom="280"/>
          <w:pgNumType w:fmt="decimal"/>
          <w:formProt w:val="false"/>
          <w:textDirection w:val="lrTb"/>
          <w:docGrid w:type="default" w:linePitch="100" w:charSpace="8192"/>
        </w:sectPr>
      </w:pPr>
    </w:p>
    <w:p>
      <w:pPr>
        <w:pStyle w:val="ListParagraph"/>
        <w:numPr>
          <w:ilvl w:val="0"/>
          <w:numId w:val="8"/>
        </w:numPr>
        <w:tabs>
          <w:tab w:val="clear" w:pos="708"/>
          <w:tab w:val="left" w:pos="1087" w:leader="none"/>
        </w:tabs>
        <w:spacing w:lineRule="exact" w:line="292" w:before="100" w:after="0"/>
        <w:ind w:hanging="141" w:left="1087"/>
        <w:jc w:val="both"/>
        <w:rPr>
          <w:sz w:val="23"/>
          <w:szCs w:val="23"/>
        </w:rPr>
      </w:pPr>
      <w:r>
        <w:rPr>
          <w:color w:val="212121"/>
          <w:sz w:val="23"/>
          <w:szCs w:val="23"/>
        </w:rPr>
        <w:t>Определение</w:t>
      </w:r>
      <w:r>
        <w:rPr>
          <w:color w:val="212121"/>
          <w:spacing w:val="-4"/>
          <w:sz w:val="23"/>
          <w:szCs w:val="23"/>
        </w:rPr>
        <w:t xml:space="preserve"> </w:t>
      </w:r>
      <w:r>
        <w:rPr>
          <w:color w:val="212121"/>
          <w:sz w:val="23"/>
          <w:szCs w:val="23"/>
        </w:rPr>
        <w:t>антител</w:t>
      </w:r>
      <w:r>
        <w:rPr>
          <w:color w:val="212121"/>
          <w:spacing w:val="-2"/>
          <w:sz w:val="23"/>
          <w:szCs w:val="23"/>
        </w:rPr>
        <w:t xml:space="preserve"> </w:t>
      </w:r>
      <w:r>
        <w:rPr>
          <w:color w:val="212121"/>
          <w:sz w:val="23"/>
          <w:szCs w:val="23"/>
        </w:rPr>
        <w:t>класса</w:t>
      </w:r>
      <w:r>
        <w:rPr>
          <w:color w:val="212121"/>
          <w:spacing w:val="-2"/>
          <w:sz w:val="23"/>
          <w:szCs w:val="23"/>
        </w:rPr>
        <w:t xml:space="preserve"> </w:t>
      </w:r>
      <w:r>
        <w:rPr>
          <w:color w:val="212121"/>
          <w:sz w:val="23"/>
          <w:szCs w:val="23"/>
        </w:rPr>
        <w:t>G</w:t>
      </w:r>
      <w:r>
        <w:rPr>
          <w:color w:val="212121"/>
          <w:spacing w:val="-3"/>
          <w:sz w:val="23"/>
          <w:szCs w:val="23"/>
        </w:rPr>
        <w:t xml:space="preserve"> </w:t>
      </w:r>
      <w:r>
        <w:rPr>
          <w:color w:val="212121"/>
          <w:spacing w:val="-10"/>
          <w:sz w:val="23"/>
          <w:szCs w:val="23"/>
        </w:rPr>
        <w:t>и</w:t>
      </w:r>
    </w:p>
    <w:p>
      <w:pPr>
        <w:pStyle w:val="BodyText"/>
        <w:spacing w:lineRule="exact" w:line="274"/>
        <w:ind w:left="1087"/>
        <w:jc w:val="both"/>
        <w:rPr>
          <w:sz w:val="23"/>
          <w:szCs w:val="23"/>
        </w:rPr>
      </w:pPr>
      <w:r>
        <w:rPr>
          <w:color w:val="212121"/>
          <w:sz w:val="23"/>
          <w:szCs w:val="23"/>
        </w:rPr>
        <w:t>класса</w:t>
      </w:r>
      <w:r>
        <w:rPr>
          <w:color w:val="212121"/>
          <w:spacing w:val="-2"/>
          <w:sz w:val="23"/>
          <w:szCs w:val="23"/>
        </w:rPr>
        <w:t xml:space="preserve"> </w:t>
      </w:r>
      <w:r>
        <w:rPr>
          <w:color w:val="212121"/>
          <w:sz w:val="23"/>
          <w:szCs w:val="23"/>
        </w:rPr>
        <w:t>M</w:t>
      </w:r>
      <w:r>
        <w:rPr>
          <w:color w:val="212121"/>
          <w:spacing w:val="-2"/>
          <w:sz w:val="23"/>
          <w:szCs w:val="23"/>
        </w:rPr>
        <w:t xml:space="preserve"> </w:t>
      </w:r>
      <w:r>
        <w:rPr>
          <w:color w:val="212121"/>
          <w:sz w:val="23"/>
          <w:szCs w:val="23"/>
        </w:rPr>
        <w:t>к вирусу</w:t>
      </w:r>
      <w:r>
        <w:rPr>
          <w:color w:val="212121"/>
          <w:spacing w:val="-6"/>
          <w:sz w:val="23"/>
          <w:szCs w:val="23"/>
        </w:rPr>
        <w:t xml:space="preserve"> </w:t>
      </w:r>
      <w:r>
        <w:rPr>
          <w:color w:val="212121"/>
          <w:sz w:val="23"/>
          <w:szCs w:val="23"/>
        </w:rPr>
        <w:t>краснухи</w:t>
      </w:r>
      <w:r>
        <w:rPr>
          <w:color w:val="212121"/>
          <w:spacing w:val="-1"/>
          <w:sz w:val="23"/>
          <w:szCs w:val="23"/>
        </w:rPr>
        <w:t xml:space="preserve"> </w:t>
      </w:r>
      <w:r>
        <w:rPr>
          <w:color w:val="212121"/>
          <w:sz w:val="23"/>
          <w:szCs w:val="23"/>
        </w:rPr>
        <w:t>в</w:t>
      </w:r>
      <w:r>
        <w:rPr>
          <w:color w:val="212121"/>
          <w:spacing w:val="-1"/>
          <w:sz w:val="23"/>
          <w:szCs w:val="23"/>
        </w:rPr>
        <w:t xml:space="preserve"> </w:t>
      </w:r>
      <w:r>
        <w:rPr>
          <w:color w:val="212121"/>
          <w:spacing w:val="-2"/>
          <w:sz w:val="23"/>
          <w:szCs w:val="23"/>
        </w:rPr>
        <w:t>крови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087" w:leader="none"/>
        </w:tabs>
        <w:spacing w:lineRule="auto" w:line="235" w:before="5" w:after="0"/>
        <w:ind w:hanging="142" w:left="1087" w:right="38"/>
        <w:jc w:val="both"/>
        <w:rPr>
          <w:sz w:val="23"/>
          <w:szCs w:val="23"/>
        </w:rPr>
      </w:pPr>
      <w:r>
        <w:rPr>
          <w:color w:val="212121"/>
          <w:sz w:val="23"/>
          <w:szCs w:val="23"/>
        </w:rPr>
        <w:t>Микробиологическое</w:t>
      </w:r>
      <w:r>
        <w:rPr>
          <w:color w:val="212121"/>
          <w:spacing w:val="-8"/>
          <w:sz w:val="23"/>
          <w:szCs w:val="23"/>
        </w:rPr>
        <w:t xml:space="preserve"> </w:t>
      </w:r>
      <w:r>
        <w:rPr>
          <w:color w:val="212121"/>
          <w:sz w:val="23"/>
          <w:szCs w:val="23"/>
        </w:rPr>
        <w:t>(культуральное) исследование</w:t>
      </w:r>
      <w:r>
        <w:rPr>
          <w:color w:val="212121"/>
          <w:spacing w:val="-11"/>
          <w:sz w:val="23"/>
          <w:szCs w:val="23"/>
        </w:rPr>
        <w:t xml:space="preserve"> </w:t>
      </w:r>
      <w:r>
        <w:rPr>
          <w:color w:val="212121"/>
          <w:sz w:val="23"/>
          <w:szCs w:val="23"/>
        </w:rPr>
        <w:t>средней</w:t>
      </w:r>
      <w:r>
        <w:rPr>
          <w:color w:val="212121"/>
          <w:spacing w:val="-7"/>
          <w:sz w:val="23"/>
          <w:szCs w:val="23"/>
        </w:rPr>
        <w:t xml:space="preserve"> </w:t>
      </w:r>
      <w:r>
        <w:rPr>
          <w:color w:val="212121"/>
          <w:sz w:val="23"/>
          <w:szCs w:val="23"/>
        </w:rPr>
        <w:t>порции</w:t>
      </w:r>
      <w:r>
        <w:rPr>
          <w:color w:val="212121"/>
          <w:spacing w:val="-10"/>
          <w:sz w:val="23"/>
          <w:szCs w:val="23"/>
        </w:rPr>
        <w:t xml:space="preserve"> </w:t>
      </w:r>
      <w:r>
        <w:rPr>
          <w:color w:val="212121"/>
          <w:sz w:val="23"/>
          <w:szCs w:val="23"/>
        </w:rPr>
        <w:t>мочи</w:t>
      </w:r>
      <w:r>
        <w:rPr>
          <w:color w:val="212121"/>
          <w:spacing w:val="-10"/>
          <w:sz w:val="23"/>
          <w:szCs w:val="23"/>
        </w:rPr>
        <w:t xml:space="preserve"> </w:t>
      </w:r>
      <w:r>
        <w:rPr>
          <w:color w:val="212121"/>
          <w:sz w:val="23"/>
          <w:szCs w:val="23"/>
        </w:rPr>
        <w:t>на бактериальные патогены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087" w:leader="none"/>
        </w:tabs>
        <w:spacing w:lineRule="auto" w:line="235" w:before="7" w:after="0"/>
        <w:ind w:hanging="142" w:left="1087" w:right="109"/>
        <w:jc w:val="both"/>
        <w:rPr>
          <w:sz w:val="23"/>
          <w:szCs w:val="23"/>
        </w:rPr>
      </w:pPr>
      <w:r>
        <w:rPr>
          <w:color w:val="212121"/>
          <w:sz w:val="23"/>
          <w:szCs w:val="23"/>
        </w:rPr>
        <w:t>Определение</w:t>
      </w:r>
      <w:r>
        <w:rPr>
          <w:color w:val="212121"/>
          <w:spacing w:val="-8"/>
          <w:sz w:val="23"/>
          <w:szCs w:val="23"/>
        </w:rPr>
        <w:t xml:space="preserve"> </w:t>
      </w:r>
      <w:r>
        <w:rPr>
          <w:color w:val="212121"/>
          <w:sz w:val="23"/>
          <w:szCs w:val="23"/>
        </w:rPr>
        <w:t>нарушения</w:t>
      </w:r>
      <w:r>
        <w:rPr>
          <w:color w:val="212121"/>
          <w:spacing w:val="-5"/>
          <w:sz w:val="23"/>
          <w:szCs w:val="23"/>
        </w:rPr>
        <w:t xml:space="preserve"> </w:t>
      </w:r>
      <w:r>
        <w:rPr>
          <w:color w:val="212121"/>
          <w:sz w:val="23"/>
          <w:szCs w:val="23"/>
        </w:rPr>
        <w:t>углеводного обмена</w:t>
      </w:r>
      <w:r>
        <w:rPr>
          <w:color w:val="212121"/>
          <w:spacing w:val="-14"/>
          <w:sz w:val="23"/>
          <w:szCs w:val="23"/>
        </w:rPr>
        <w:t xml:space="preserve"> </w:t>
      </w:r>
      <w:r>
        <w:rPr>
          <w:color w:val="212121"/>
          <w:sz w:val="23"/>
          <w:szCs w:val="23"/>
        </w:rPr>
        <w:t>(определение</w:t>
      </w:r>
      <w:r>
        <w:rPr>
          <w:color w:val="212121"/>
          <w:spacing w:val="-11"/>
          <w:sz w:val="23"/>
          <w:szCs w:val="23"/>
        </w:rPr>
        <w:t xml:space="preserve"> </w:t>
      </w:r>
      <w:r>
        <w:rPr>
          <w:color w:val="212121"/>
          <w:sz w:val="23"/>
          <w:szCs w:val="23"/>
        </w:rPr>
        <w:t>уровня</w:t>
      </w:r>
      <w:r>
        <w:rPr>
          <w:color w:val="212121"/>
          <w:spacing w:val="-13"/>
          <w:sz w:val="23"/>
          <w:szCs w:val="23"/>
        </w:rPr>
        <w:t xml:space="preserve"> </w:t>
      </w:r>
      <w:r>
        <w:rPr>
          <w:color w:val="212121"/>
          <w:sz w:val="23"/>
          <w:szCs w:val="23"/>
        </w:rPr>
        <w:t>глюкозы или гликированного гемоглобина</w:t>
      </w:r>
    </w:p>
    <w:p>
      <w:pPr>
        <w:pStyle w:val="BodyText"/>
        <w:spacing w:before="3" w:after="0"/>
        <w:ind w:left="1087"/>
        <w:jc w:val="both"/>
        <w:rPr>
          <w:sz w:val="23"/>
          <w:szCs w:val="23"/>
        </w:rPr>
      </w:pPr>
      <w:r>
        <w:rPr>
          <w:color w:val="212121"/>
          <w:sz w:val="23"/>
          <w:szCs w:val="23"/>
        </w:rPr>
        <w:t>(HbA1c)</w:t>
      </w:r>
      <w:r>
        <w:rPr>
          <w:color w:val="212121"/>
          <w:spacing w:val="-3"/>
          <w:sz w:val="23"/>
          <w:szCs w:val="23"/>
        </w:rPr>
        <w:t xml:space="preserve"> </w:t>
      </w:r>
      <w:r>
        <w:rPr>
          <w:color w:val="212121"/>
          <w:sz w:val="23"/>
          <w:szCs w:val="23"/>
        </w:rPr>
        <w:t>в</w:t>
      </w:r>
      <w:r>
        <w:rPr>
          <w:color w:val="212121"/>
          <w:spacing w:val="-3"/>
          <w:sz w:val="23"/>
          <w:szCs w:val="23"/>
        </w:rPr>
        <w:t xml:space="preserve"> </w:t>
      </w:r>
      <w:r>
        <w:rPr>
          <w:color w:val="212121"/>
          <w:sz w:val="23"/>
          <w:szCs w:val="23"/>
        </w:rPr>
        <w:t>венозной</w:t>
      </w:r>
      <w:r>
        <w:rPr>
          <w:color w:val="212121"/>
          <w:spacing w:val="-3"/>
          <w:sz w:val="23"/>
          <w:szCs w:val="23"/>
        </w:rPr>
        <w:t xml:space="preserve"> </w:t>
      </w:r>
      <w:r>
        <w:rPr>
          <w:color w:val="212121"/>
          <w:sz w:val="23"/>
          <w:szCs w:val="23"/>
        </w:rPr>
        <w:t>крови)</w:t>
      </w:r>
      <w:r>
        <w:rPr>
          <w:color w:val="212121"/>
          <w:spacing w:val="-3"/>
          <w:sz w:val="23"/>
          <w:szCs w:val="23"/>
        </w:rPr>
        <w:t xml:space="preserve"> </w:t>
      </w:r>
      <w:r>
        <w:rPr>
          <w:color w:val="212121"/>
          <w:spacing w:val="-2"/>
          <w:sz w:val="23"/>
          <w:szCs w:val="23"/>
        </w:rPr>
        <w:t>натощак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087" w:leader="none"/>
        </w:tabs>
        <w:spacing w:before="2" w:after="0"/>
        <w:ind w:hanging="142" w:left="1087" w:right="83"/>
        <w:jc w:val="both"/>
        <w:rPr>
          <w:sz w:val="23"/>
          <w:szCs w:val="23"/>
        </w:rPr>
      </w:pPr>
      <w:r>
        <mc:AlternateContent>
          <mc:Choice Requires="wps">
            <w:drawing>
              <wp:anchor behindDoc="0" distT="3175" distB="3175" distL="3810" distR="2540" simplePos="0" locked="0" layoutInCell="0" allowOverlap="1" relativeHeight="59" wp14:anchorId="31AC8EF7">
                <wp:simplePos x="0" y="0"/>
                <wp:positionH relativeFrom="page">
                  <wp:posOffset>3648710</wp:posOffset>
                </wp:positionH>
                <wp:positionV relativeFrom="paragraph">
                  <wp:posOffset>117475</wp:posOffset>
                </wp:positionV>
                <wp:extent cx="3324225" cy="668020"/>
                <wp:effectExtent l="3810" t="3175" r="2540" b="3175"/>
                <wp:wrapNone/>
                <wp:docPr id="68" name="Прямоугольник 7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4240" cy="668160"/>
                        </a:xfrm>
                        <a:prstGeom prst="rect">
                          <a:avLst/>
                        </a:prstGeom>
                        <a:solidFill>
                          <a:srgbClr val="e1efd9"/>
                        </a:solidFill>
                        <a:ln w="6480">
                          <a:solidFill>
                            <a:srgbClr val="c55a11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before="65" w:after="0"/>
                              <w:ind w:left="575" w:right="433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Определения белка в моче с помощью специальных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индикаторных</w:t>
                            </w:r>
                            <w:r>
                              <w:rPr>
                                <w:color w:val="00000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полосок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при каждом визите после 22 недель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75" path="m0,0l-2147483645,0l-2147483645,-2147483646l0,-2147483646xe" fillcolor="#e1efd9" stroked="t" o:allowincell="f" style="position:absolute;margin-left:287.3pt;margin-top:9.25pt;width:261.7pt;height:52.55pt;mso-wrap-style:square;v-text-anchor:top;mso-position-horizontal-relative:page" wp14:anchorId="31AC8EF7">
                <v:fill o:detectmouseclick="t" type="solid" color2="#1e1026"/>
                <v:stroke color="#c55a11" weight="6480" joinstyle="round" endcap="flat"/>
                <v:textbox>
                  <w:txbxContent>
                    <w:p>
                      <w:pPr>
                        <w:pStyle w:val="BodyText"/>
                        <w:spacing w:before="65" w:after="0"/>
                        <w:ind w:left="575" w:right="433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Определения белка в моче с помощью специальных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индикаторных</w:t>
                      </w:r>
                      <w:r>
                        <w:rPr>
                          <w:color w:val="000000"/>
                          <w:spacing w:val="-1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полосок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при каждом визите после 22 недель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color w:val="212121"/>
          <w:sz w:val="23"/>
          <w:szCs w:val="23"/>
        </w:rPr>
        <w:t>Проведение</w:t>
      </w:r>
      <w:r>
        <w:rPr>
          <w:color w:val="212121"/>
          <w:spacing w:val="-11"/>
          <w:sz w:val="23"/>
          <w:szCs w:val="23"/>
        </w:rPr>
        <w:t xml:space="preserve"> </w:t>
      </w:r>
      <w:r>
        <w:rPr>
          <w:color w:val="212121"/>
          <w:sz w:val="23"/>
          <w:szCs w:val="23"/>
        </w:rPr>
        <w:t>ПГТТ</w:t>
      </w:r>
      <w:r>
        <w:rPr>
          <w:color w:val="212121"/>
          <w:spacing w:val="-11"/>
          <w:sz w:val="23"/>
          <w:szCs w:val="23"/>
        </w:rPr>
        <w:t xml:space="preserve"> </w:t>
      </w:r>
      <w:r>
        <w:rPr>
          <w:color w:val="212121"/>
          <w:sz w:val="23"/>
          <w:szCs w:val="23"/>
        </w:rPr>
        <w:t>(в</w:t>
      </w:r>
      <w:r>
        <w:rPr>
          <w:color w:val="212121"/>
          <w:spacing w:val="-11"/>
          <w:sz w:val="23"/>
          <w:szCs w:val="23"/>
        </w:rPr>
        <w:t xml:space="preserve"> </w:t>
      </w:r>
      <w:r>
        <w:rPr>
          <w:color w:val="212121"/>
          <w:sz w:val="23"/>
          <w:szCs w:val="23"/>
        </w:rPr>
        <w:t>группе</w:t>
      </w:r>
      <w:r>
        <w:rPr>
          <w:color w:val="212121"/>
          <w:spacing w:val="-10"/>
          <w:sz w:val="23"/>
          <w:szCs w:val="23"/>
        </w:rPr>
        <w:t xml:space="preserve"> </w:t>
      </w:r>
      <w:r>
        <w:rPr>
          <w:color w:val="212121"/>
          <w:sz w:val="23"/>
          <w:szCs w:val="23"/>
        </w:rPr>
        <w:t>высокого риска ГСД, если нет нарушения</w:t>
      </w:r>
    </w:p>
    <w:p>
      <w:pPr>
        <w:pStyle w:val="BodyText"/>
        <w:spacing w:lineRule="exact" w:line="275"/>
        <w:ind w:left="1087"/>
        <w:jc w:val="both"/>
        <w:rPr>
          <w:sz w:val="23"/>
          <w:szCs w:val="23"/>
        </w:rPr>
      </w:pPr>
      <w:r>
        <w:rPr>
          <w:color w:val="212121"/>
          <w:sz w:val="23"/>
          <w:szCs w:val="23"/>
        </w:rPr>
        <w:t>углеводного</w:t>
      </w:r>
      <w:r>
        <w:rPr>
          <w:color w:val="212121"/>
          <w:spacing w:val="-5"/>
          <w:sz w:val="23"/>
          <w:szCs w:val="23"/>
        </w:rPr>
        <w:t xml:space="preserve"> </w:t>
      </w:r>
      <w:r>
        <w:rPr>
          <w:color w:val="212121"/>
          <w:spacing w:val="-2"/>
          <w:sz w:val="23"/>
          <w:szCs w:val="23"/>
        </w:rPr>
        <w:t>обмена)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086" w:leader="none"/>
        </w:tabs>
        <w:spacing w:lineRule="exact" w:line="294" w:before="2" w:after="0"/>
        <w:ind w:hanging="140" w:left="1086"/>
        <w:rPr>
          <w:sz w:val="23"/>
          <w:szCs w:val="23"/>
        </w:rPr>
      </w:pPr>
      <w:r>
        <w:rPr>
          <w:color w:val="212121"/>
          <w:sz w:val="23"/>
          <w:szCs w:val="23"/>
        </w:rPr>
        <w:t>Проведение</w:t>
      </w:r>
      <w:r>
        <w:rPr>
          <w:color w:val="212121"/>
          <w:spacing w:val="-11"/>
          <w:sz w:val="23"/>
          <w:szCs w:val="23"/>
        </w:rPr>
        <w:t xml:space="preserve"> </w:t>
      </w:r>
      <w:r>
        <w:rPr>
          <w:color w:val="212121"/>
          <w:spacing w:val="-2"/>
          <w:sz w:val="23"/>
          <w:szCs w:val="23"/>
        </w:rPr>
        <w:t>коагулограммы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087" w:leader="none"/>
        </w:tabs>
        <w:spacing w:lineRule="exact" w:line="293"/>
        <w:ind w:hanging="141" w:left="1087"/>
        <w:rPr>
          <w:sz w:val="23"/>
          <w:szCs w:val="23"/>
        </w:rPr>
      </w:pPr>
      <w:r>
        <w:rPr>
          <w:color w:val="212121"/>
          <w:sz w:val="23"/>
          <w:szCs w:val="23"/>
        </w:rPr>
        <w:t>Исследование</w:t>
      </w:r>
      <w:r>
        <w:rPr>
          <w:color w:val="212121"/>
          <w:spacing w:val="-9"/>
          <w:sz w:val="23"/>
          <w:szCs w:val="23"/>
        </w:rPr>
        <w:t xml:space="preserve"> </w:t>
      </w:r>
      <w:r>
        <w:rPr>
          <w:color w:val="212121"/>
          <w:sz w:val="23"/>
          <w:szCs w:val="23"/>
        </w:rPr>
        <w:t>уровня</w:t>
      </w:r>
      <w:r>
        <w:rPr>
          <w:color w:val="212121"/>
          <w:spacing w:val="-6"/>
          <w:sz w:val="23"/>
          <w:szCs w:val="23"/>
        </w:rPr>
        <w:t xml:space="preserve"> </w:t>
      </w:r>
      <w:r>
        <w:rPr>
          <w:color w:val="212121"/>
          <w:spacing w:val="-5"/>
          <w:sz w:val="23"/>
          <w:szCs w:val="23"/>
        </w:rPr>
        <w:t>ТТГ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087" w:leader="none"/>
        </w:tabs>
        <w:spacing w:lineRule="exact" w:line="292"/>
        <w:ind w:hanging="141" w:left="1087"/>
        <w:rPr>
          <w:sz w:val="23"/>
          <w:szCs w:val="23"/>
        </w:rPr>
      </w:pPr>
      <w:r>
        <w:rPr>
          <w:sz w:val="23"/>
          <w:szCs w:val="23"/>
        </w:rPr>
        <w:t>Проведение</w:t>
      </w:r>
      <w:r>
        <w:rPr>
          <w:spacing w:val="-7"/>
          <w:sz w:val="23"/>
          <w:szCs w:val="23"/>
        </w:rPr>
        <w:t xml:space="preserve"> </w:t>
      </w:r>
      <w:r>
        <w:rPr>
          <w:spacing w:val="-2"/>
          <w:sz w:val="23"/>
          <w:szCs w:val="23"/>
        </w:rPr>
        <w:t>цитологического</w:t>
      </w:r>
    </w:p>
    <w:p>
      <w:pPr>
        <w:pStyle w:val="BodyText"/>
        <w:ind w:left="1087"/>
        <w:rPr>
          <w:sz w:val="23"/>
          <w:szCs w:val="23"/>
        </w:rPr>
      </w:pPr>
      <w:r>
        <w:rPr>
          <w:sz w:val="23"/>
          <w:szCs w:val="23"/>
        </w:rPr>
        <w:t>исследования</w:t>
      </w:r>
      <w:r>
        <w:rPr>
          <w:spacing w:val="-15"/>
          <w:sz w:val="23"/>
          <w:szCs w:val="23"/>
        </w:rPr>
        <w:t xml:space="preserve"> </w:t>
      </w:r>
      <w:r>
        <w:rPr>
          <w:sz w:val="23"/>
          <w:szCs w:val="23"/>
        </w:rPr>
        <w:t>микропрепарата</w:t>
      </w:r>
      <w:r>
        <w:rPr>
          <w:spacing w:val="-15"/>
          <w:sz w:val="23"/>
          <w:szCs w:val="23"/>
        </w:rPr>
        <w:t xml:space="preserve"> </w:t>
      </w:r>
      <w:r>
        <w:rPr>
          <w:sz w:val="23"/>
          <w:szCs w:val="23"/>
        </w:rPr>
        <w:t>шейки матки (мазка с поверхности шейки матки и цервикального канала)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087" w:leader="none"/>
        </w:tabs>
        <w:ind w:hanging="142" w:left="1087" w:right="843"/>
        <w:rPr>
          <w:sz w:val="23"/>
          <w:szCs w:val="23"/>
        </w:rPr>
      </w:pPr>
      <w:r>
        <w:rPr>
          <w:color w:val="212121"/>
          <w:sz w:val="23"/>
          <w:szCs w:val="23"/>
        </w:rPr>
        <w:t>Пренатальный</w:t>
      </w:r>
      <w:r>
        <w:rPr>
          <w:color w:val="212121"/>
          <w:spacing w:val="-15"/>
          <w:sz w:val="23"/>
          <w:szCs w:val="23"/>
        </w:rPr>
        <w:t xml:space="preserve"> </w:t>
      </w:r>
      <w:r>
        <w:rPr>
          <w:color w:val="212121"/>
          <w:sz w:val="23"/>
          <w:szCs w:val="23"/>
        </w:rPr>
        <w:t>биохимический скрининг в 11-13,6 недель</w:t>
      </w:r>
    </w:p>
    <w:p>
      <w:pPr>
        <w:pStyle w:val="BodyText"/>
        <w:spacing w:before="0" w:after="0"/>
        <w:ind w:left="952" w:right="819"/>
        <w:jc w:val="center"/>
        <w:rPr/>
      </w:pPr>
      <w:r>
        <w:br w:type="column"/>
      </w:r>
      <w:r>
        <w:rPr/>
        <w:t>35-37</w:t>
      </w:r>
      <w:r>
        <w:rPr>
          <w:spacing w:val="-1"/>
        </w:rPr>
        <w:t xml:space="preserve"> </w:t>
      </w:r>
      <w:r>
        <w:rPr>
          <w:spacing w:val="-2"/>
        </w:rPr>
        <w:t>недель</w:t>
      </w:r>
    </w:p>
    <w:p>
      <w:pPr>
        <w:pStyle w:val="BodyText"/>
        <w:spacing w:before="161" w:after="0"/>
        <w:ind w:left="952" w:right="815"/>
        <w:jc w:val="center"/>
        <w:rPr/>
      </w:pPr>
      <w:r>
        <mc:AlternateContent>
          <mc:Choice Requires="wps">
            <w:drawing>
              <wp:anchor behindDoc="0" distT="3175" distB="3175" distL="3175" distR="3175" simplePos="0" locked="0" layoutInCell="0" allowOverlap="1" relativeHeight="61" wp14:anchorId="25381E8B">
                <wp:simplePos x="0" y="0"/>
                <wp:positionH relativeFrom="page">
                  <wp:posOffset>3648710</wp:posOffset>
                </wp:positionH>
                <wp:positionV relativeFrom="paragraph">
                  <wp:posOffset>-210185</wp:posOffset>
                </wp:positionV>
                <wp:extent cx="1629410" cy="1638300"/>
                <wp:effectExtent l="3175" t="3175" r="3175" b="3175"/>
                <wp:wrapNone/>
                <wp:docPr id="69" name="Прямоугольник 7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9360" cy="1638360"/>
                        </a:xfrm>
                        <a:prstGeom prst="rect">
                          <a:avLst/>
                        </a:prstGeom>
                        <a:noFill/>
                        <a:ln w="6480">
                          <a:solidFill>
                            <a:srgbClr val="6fac46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before="65" w:after="0"/>
                              <w:ind w:left="1"/>
                              <w:jc w:val="center"/>
                              <w:rPr/>
                            </w:pPr>
                            <w:r>
                              <w:rPr>
                                <w:color w:val="000000"/>
                              </w:rPr>
                              <w:t>24-28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недель</w:t>
                            </w:r>
                          </w:p>
                          <w:p>
                            <w:pPr>
                              <w:pStyle w:val="BodyText"/>
                              <w:spacing w:lineRule="auto" w:line="259" w:before="185" w:after="0"/>
                              <w:ind w:firstLine="2" w:left="173" w:right="173"/>
                              <w:jc w:val="center"/>
                              <w:rPr/>
                            </w:pPr>
                            <w:r>
                              <w:rPr>
                                <w:color w:val="000000"/>
                              </w:rPr>
                              <w:t>Проведение ПГТТ (в группе</w:t>
                            </w:r>
                            <w:r>
                              <w:rPr>
                                <w:color w:val="00000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низкого</w:t>
                            </w:r>
                            <w:r>
                              <w:rPr>
                                <w:color w:val="000000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риска ГСД, если нет</w:t>
                            </w:r>
                          </w:p>
                          <w:p>
                            <w:pPr>
                              <w:pStyle w:val="BodyText"/>
                              <w:spacing w:lineRule="exact" w:line="275"/>
                              <w:ind w:left="1" w:right="1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нарушения</w:t>
                            </w:r>
                          </w:p>
                          <w:p>
                            <w:pPr>
                              <w:pStyle w:val="BodyText"/>
                              <w:spacing w:before="26" w:after="0"/>
                              <w:ind w:left="1" w:right="1"/>
                              <w:jc w:val="center"/>
                              <w:rPr/>
                            </w:pPr>
                            <w:r>
                              <w:rPr>
                                <w:color w:val="000000"/>
                              </w:rPr>
                              <w:t>углеводного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обмена)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73" path="m0,0l-2147483645,0l-2147483645,-2147483646l0,-2147483646xe" stroked="t" o:allowincell="f" style="position:absolute;margin-left:287.3pt;margin-top:-16.55pt;width:128.25pt;height:128.95pt;mso-wrap-style:square;v-text-anchor:top;mso-position-horizontal-relative:page" wp14:anchorId="25381E8B">
                <v:fill o:detectmouseclick="t" on="false"/>
                <v:stroke color="#6fac46" weight="6480" joinstyle="round" endcap="flat"/>
                <v:textbox>
                  <w:txbxContent>
                    <w:p>
                      <w:pPr>
                        <w:pStyle w:val="BodyText"/>
                        <w:spacing w:before="65" w:after="0"/>
                        <w:ind w:left="1"/>
                        <w:jc w:val="center"/>
                        <w:rPr/>
                      </w:pPr>
                      <w:r>
                        <w:rPr>
                          <w:color w:val="000000"/>
                        </w:rPr>
                        <w:t>24-28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недель</w:t>
                      </w:r>
                    </w:p>
                    <w:p>
                      <w:pPr>
                        <w:pStyle w:val="BodyText"/>
                        <w:spacing w:lineRule="auto" w:line="259" w:before="185" w:after="0"/>
                        <w:ind w:firstLine="2" w:left="173" w:right="173"/>
                        <w:jc w:val="center"/>
                        <w:rPr/>
                      </w:pPr>
                      <w:r>
                        <w:rPr>
                          <w:color w:val="000000"/>
                        </w:rPr>
                        <w:t>Проведение ПГТТ (в группе</w:t>
                      </w:r>
                      <w:r>
                        <w:rPr>
                          <w:color w:val="000000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низкого</w:t>
                      </w:r>
                      <w:r>
                        <w:rPr>
                          <w:color w:val="000000"/>
                          <w:spacing w:val="-1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риска ГСД, если нет</w:t>
                      </w:r>
                    </w:p>
                    <w:p>
                      <w:pPr>
                        <w:pStyle w:val="BodyText"/>
                        <w:spacing w:lineRule="exact" w:line="275"/>
                        <w:ind w:left="1" w:right="1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нарушения</w:t>
                      </w:r>
                    </w:p>
                    <w:p>
                      <w:pPr>
                        <w:pStyle w:val="BodyText"/>
                        <w:spacing w:before="26" w:after="0"/>
                        <w:ind w:left="1" w:right="1"/>
                        <w:jc w:val="center"/>
                        <w:rPr/>
                      </w:pPr>
                      <w:r>
                        <w:rPr>
                          <w:color w:val="000000"/>
                        </w:rPr>
                        <w:t>углеводного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обмена)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spacing w:val="-2"/>
        </w:rPr>
        <w:t>Определение антигена</w:t>
      </w:r>
    </w:p>
    <w:p>
      <w:pPr>
        <w:pStyle w:val="BodyText"/>
        <w:ind w:left="894" w:right="759"/>
        <w:jc w:val="center"/>
        <w:rPr/>
      </w:pPr>
      <w:r>
        <w:rPr/>
        <w:t>стрептококка</w:t>
      </w:r>
      <w:r>
        <w:rPr>
          <w:spacing w:val="-15"/>
        </w:rPr>
        <w:t xml:space="preserve"> </w:t>
      </w:r>
      <w:r>
        <w:rPr/>
        <w:t xml:space="preserve">группы B в отделяемом </w:t>
      </w:r>
      <w:r>
        <w:rPr>
          <w:spacing w:val="-2"/>
        </w:rPr>
        <w:t>цервикального</w:t>
      </w:r>
    </w:p>
    <w:p>
      <w:pPr>
        <w:pStyle w:val="BodyText"/>
        <w:spacing w:before="10" w:after="0"/>
        <w:ind w:left="952" w:right="817"/>
        <w:jc w:val="center"/>
        <w:rPr>
          <w:spacing w:val="-2"/>
        </w:rPr>
      </w:pPr>
      <w:r>
        <w:rPr>
          <w:spacing w:val="-2"/>
        </w:rPr>
        <w:t>канала</w:t>
      </w:r>
    </w:p>
    <w:p>
      <w:pPr>
        <w:sectPr>
          <w:type w:val="continuous"/>
          <w:pgSz w:w="11906" w:h="16838"/>
          <w:pgMar w:left="283" w:right="283" w:gutter="0" w:header="0" w:top="800" w:footer="0" w:bottom="280"/>
          <w:cols w:num="2" w:equalWidth="false" w:sep="false">
            <w:col w:w="5088" w:space="2308"/>
            <w:col w:w="3943"/>
          </w:cols>
          <w:formProt w:val="false"/>
          <w:textDirection w:val="lrTb"/>
          <w:docGrid w:type="default" w:linePitch="100" w:charSpace="8192"/>
        </w:sectPr>
      </w:pPr>
    </w:p>
    <w:p>
      <w:pPr>
        <w:pStyle w:val="BodyText"/>
        <w:ind w:left="749"/>
        <w:rPr>
          <w:sz w:val="20"/>
        </w:rPr>
      </w:pPr>
      <w:r>
        <w:rPr/>
        <mc:AlternateContent>
          <mc:Choice Requires="wpg">
            <w:drawing>
              <wp:inline distT="0" distB="0" distL="0" distR="0" wp14:anchorId="2E426D2E">
                <wp:extent cx="6446520" cy="622300"/>
                <wp:effectExtent l="0" t="0" r="0" b="0"/>
                <wp:docPr id="70" name="Группа 7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6520" cy="622440"/>
                          <a:chOff x="0" y="0"/>
                          <a:chExt cx="6446520" cy="622440"/>
                        </a:xfrm>
                      </wpg:grpSpPr>
                      <pic:pic xmlns:pic="http://schemas.openxmlformats.org/drawingml/2006/picture">
                        <pic:nvPicPr>
                          <pic:cNvPr id="71" name="Image 71" descr=""/>
                          <pic:cNvPicPr/>
                        </pic:nvPicPr>
                        <pic:blipFill>
                          <a:blip r:embed="rId64"/>
                          <a:stretch/>
                        </pic:blipFill>
                        <pic:spPr>
                          <a:xfrm>
                            <a:off x="3240" y="0"/>
                            <a:ext cx="6440040" cy="6224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2" name="Image 72" descr=""/>
                          <pic:cNvPicPr/>
                        </pic:nvPicPr>
                        <pic:blipFill>
                          <a:blip r:embed="rId65"/>
                          <a:stretch/>
                        </pic:blipFill>
                        <pic:spPr>
                          <a:xfrm>
                            <a:off x="0" y="42480"/>
                            <a:ext cx="6446520" cy="5346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73" name="Graphic 73"/>
                        <wps:cNvSpPr/>
                        <wps:spPr>
                          <a:xfrm>
                            <a:off x="39240" y="17280"/>
                            <a:ext cx="6372360" cy="553680"/>
                          </a:xfrm>
                          <a:custGeom>
                            <a:avLst/>
                            <a:gdLst>
                              <a:gd name="textAreaLeft" fmla="*/ 0 w 3612600"/>
                              <a:gd name="textAreaRight" fmla="*/ 3617640 w 3612600"/>
                              <a:gd name="textAreaTop" fmla="*/ 0 h 313920"/>
                              <a:gd name="textAreaBottom" fmla="*/ 318960 h 313920"/>
                            </a:gdLst>
                            <a:ahLst/>
                            <a:rect l="textAreaLeft" t="textAreaTop" r="textAreaRight" b="textAreaBottom"/>
                            <a:pathLst>
                              <a:path w="6372225" h="553720">
                                <a:moveTo>
                                  <a:pt x="63718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3212"/>
                                </a:lnTo>
                                <a:lnTo>
                                  <a:pt x="6371844" y="553212"/>
                                </a:lnTo>
                                <a:lnTo>
                                  <a:pt x="6371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4d5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4" name="Graphic 74"/>
                        <wps:cNvSpPr/>
                        <wps:spPr>
                          <a:xfrm>
                            <a:off x="39240" y="17280"/>
                            <a:ext cx="6372360" cy="553680"/>
                          </a:xfrm>
                          <a:custGeom>
                            <a:avLst/>
                            <a:gdLst>
                              <a:gd name="textAreaLeft" fmla="*/ 0 w 3612600"/>
                              <a:gd name="textAreaRight" fmla="*/ 3617640 w 3612600"/>
                              <a:gd name="textAreaTop" fmla="*/ 0 h 313920"/>
                              <a:gd name="textAreaBottom" fmla="*/ 318960 h 313920"/>
                            </a:gdLst>
                            <a:ahLst/>
                            <a:rect l="textAreaLeft" t="textAreaTop" r="textAreaRight" b="textAreaBottom"/>
                            <a:pathLst>
                              <a:path w="6372225" h="553720">
                                <a:moveTo>
                                  <a:pt x="0" y="553212"/>
                                </a:moveTo>
                                <a:lnTo>
                                  <a:pt x="6371844" y="553212"/>
                                </a:lnTo>
                                <a:lnTo>
                                  <a:pt x="63718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532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5" name="Textbox 75"/>
                        <wps:cNvSpPr/>
                        <wps:spPr>
                          <a:xfrm>
                            <a:off x="475560" y="67320"/>
                            <a:ext cx="5513760" cy="1602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6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Направление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определение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антирезусных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антител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у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резус-отрицательных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женщин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76" name="Textbox 76"/>
                        <wps:cNvSpPr/>
                        <wps:spPr>
                          <a:xfrm>
                            <a:off x="591840" y="351720"/>
                            <a:ext cx="973440" cy="160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6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при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1-м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визите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77" name="Textbox 77"/>
                        <wps:cNvSpPr/>
                        <wps:spPr>
                          <a:xfrm>
                            <a:off x="2741760" y="351720"/>
                            <a:ext cx="846360" cy="160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6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18-20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недель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78" name="Textbox 78"/>
                        <wps:cNvSpPr/>
                        <wps:spPr>
                          <a:xfrm>
                            <a:off x="5337720" y="351720"/>
                            <a:ext cx="633600" cy="160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66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28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недель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Группа 71" style="position:absolute;margin-left:0pt;margin-top:-49.05pt;width:507.6pt;height:49pt" coordorigin="0,-981" coordsize="10152,980">
                <v:shape id="shape_0" ID="Image 71" stroked="f" o:allowincell="f" style="position:absolute;left:5;top:-981;width:10141;height:979;mso-wrap-style:none;v-text-anchor:middle;mso-position-vertical:top" type="_x0000_t75">
                  <v:imagedata r:id="rId66" o:detectmouseclick="t"/>
                  <v:stroke color="#3465a4" joinstyle="round" endcap="flat"/>
                  <w10:wrap type="square"/>
                </v:shape>
                <v:shape id="shape_0" ID="Image 72" stroked="f" o:allowincell="f" style="position:absolute;left:0;top:-914;width:10151;height:841;mso-wrap-style:none;v-text-anchor:middle;mso-position-vertical:top" type="_x0000_t75">
                  <v:imagedata r:id="rId67" o:detectmouseclick="t"/>
                  <v:stroke color="#3465a4" joinstyle="round" endcap="flat"/>
                  <w10:wrap type="square"/>
                </v:shape>
                <v:rect id="shape_0" ID="Textbox 75" path="m0,0l-2147483645,0l-2147483645,-2147483646l0,-2147483646xe" stroked="f" o:allowincell="f" style="position:absolute;left:749;top:-875;width:8682;height:251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6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Направление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определение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антирезусных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антител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резус-отрицательных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женщин</w:t>
                        </w:r>
                      </w:p>
                    </w:txbxContent>
                  </v:textbox>
                  <w10:wrap type="square"/>
                </v:rect>
                <v:rect id="shape_0" ID="Textbox 76" path="m0,0l-2147483645,0l-2147483645,-2147483646l0,-2147483646xe" stroked="f" o:allowincell="f" style="position:absolute;left:932;top:-427;width:1532;height:252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6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при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1-м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визите</w:t>
                        </w:r>
                      </w:p>
                    </w:txbxContent>
                  </v:textbox>
                  <w10:wrap type="square"/>
                </v:rect>
                <v:rect id="shape_0" ID="Textbox 77" path="m0,0l-2147483645,0l-2147483645,-2147483646l0,-2147483646xe" stroked="f" o:allowincell="f" style="position:absolute;left:4318;top:-427;width:1332;height:252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6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18-20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недель</w:t>
                        </w:r>
                      </w:p>
                    </w:txbxContent>
                  </v:textbox>
                  <w10:wrap type="square"/>
                </v:rect>
                <v:rect id="shape_0" ID="Textbox 78" path="m0,0l-2147483645,0l-2147483645,-2147483646l0,-2147483646xe" stroked="f" o:allowincell="f" style="position:absolute;left:8406;top:-427;width:997;height:252;mso-wrap-style:square;v-text-anchor:top;mso-position-vertical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6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28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недель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</w:r>
    </w:p>
    <w:p>
      <w:pPr>
        <w:pStyle w:val="Normal"/>
        <w:ind w:left="1419"/>
        <w:rPr>
          <w:b/>
          <w:sz w:val="28"/>
        </w:rPr>
      </w:pPr>
      <w:r>
        <w:rPr>
          <w:b/>
          <w:color w:val="C45811"/>
          <w:sz w:val="28"/>
        </w:rPr>
        <w:t>Алгоритм</w:t>
      </w:r>
      <w:r>
        <w:rPr>
          <w:b/>
          <w:color w:val="C45811"/>
          <w:spacing w:val="-11"/>
          <w:sz w:val="28"/>
        </w:rPr>
        <w:t xml:space="preserve"> </w:t>
      </w:r>
      <w:r>
        <w:rPr>
          <w:b/>
          <w:color w:val="C45811"/>
          <w:sz w:val="28"/>
        </w:rPr>
        <w:t>ведения</w:t>
      </w:r>
      <w:r>
        <w:rPr>
          <w:b/>
          <w:color w:val="C45811"/>
          <w:spacing w:val="-12"/>
          <w:sz w:val="28"/>
        </w:rPr>
        <w:t xml:space="preserve"> </w:t>
      </w:r>
      <w:r>
        <w:rPr>
          <w:b/>
          <w:color w:val="C45811"/>
          <w:sz w:val="28"/>
        </w:rPr>
        <w:t>нормальной</w:t>
      </w:r>
      <w:r>
        <w:rPr>
          <w:b/>
          <w:color w:val="C45811"/>
          <w:spacing w:val="-9"/>
          <w:sz w:val="28"/>
        </w:rPr>
        <w:t xml:space="preserve"> </w:t>
      </w:r>
      <w:r>
        <w:rPr>
          <w:b/>
          <w:color w:val="C45811"/>
          <w:sz w:val="28"/>
        </w:rPr>
        <w:t>беременности</w:t>
      </w:r>
      <w:r>
        <w:rPr>
          <w:b/>
          <w:color w:val="C45811"/>
          <w:spacing w:val="-9"/>
          <w:sz w:val="28"/>
        </w:rPr>
        <w:t xml:space="preserve"> </w:t>
      </w:r>
      <w:r>
        <w:rPr>
          <w:b/>
          <w:color w:val="C45811"/>
          <w:spacing w:val="-2"/>
          <w:sz w:val="28"/>
        </w:rPr>
        <w:t>(продолжение)</w:t>
      </w:r>
    </w:p>
    <w:p>
      <w:pPr>
        <w:sectPr>
          <w:type w:val="nextPage"/>
          <w:pgSz w:w="11906" w:h="16838"/>
          <w:pgMar w:left="283" w:right="283" w:gutter="0" w:header="0" w:top="920" w:footer="0" w:bottom="280"/>
          <w:pgNumType w:fmt="decimal"/>
          <w:formProt w:val="false"/>
          <w:textDirection w:val="lrTb"/>
          <w:docGrid w:type="default" w:linePitch="100" w:charSpace="8192"/>
        </w:sectPr>
        <w:pStyle w:val="BodyText"/>
        <w:spacing w:before="78" w:after="0"/>
        <w:rPr>
          <w:b/>
          <w:sz w:val="20"/>
        </w:rPr>
      </w:pPr>
      <w:r>
        <w:rPr>
          <w:b/>
          <w:sz w:val="20"/>
        </w:rPr>
        <mc:AlternateContent>
          <mc:Choice Requires="wpg">
            <w:drawing>
              <wp:anchor behindDoc="0" distT="635" distB="0" distL="0" distR="0" simplePos="0" locked="0" layoutInCell="0" allowOverlap="1" relativeHeight="7" wp14:anchorId="2CA20CCE">
                <wp:simplePos x="0" y="0"/>
                <wp:positionH relativeFrom="page">
                  <wp:posOffset>2600325</wp:posOffset>
                </wp:positionH>
                <wp:positionV relativeFrom="paragraph">
                  <wp:posOffset>2223135</wp:posOffset>
                </wp:positionV>
                <wp:extent cx="2330450" cy="786765"/>
                <wp:effectExtent l="0" t="3810" r="0" b="2540"/>
                <wp:wrapTopAndBottom/>
                <wp:docPr id="79" name="Группа 6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0280" cy="786600"/>
                          <a:chOff x="0" y="0"/>
                          <a:chExt cx="2330280" cy="786600"/>
                        </a:xfrm>
                      </wpg:grpSpPr>
                      <pic:pic xmlns:pic="http://schemas.openxmlformats.org/drawingml/2006/picture">
                        <pic:nvPicPr>
                          <pic:cNvPr id="80" name="Image 104" descr=""/>
                          <pic:cNvPicPr/>
                        </pic:nvPicPr>
                        <pic:blipFill>
                          <a:blip r:embed="rId68"/>
                          <a:stretch/>
                        </pic:blipFill>
                        <pic:spPr>
                          <a:xfrm>
                            <a:off x="0" y="0"/>
                            <a:ext cx="2330280" cy="7866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81" name="Textbox 105"/>
                        <wps:cNvSpPr/>
                        <wps:spPr>
                          <a:xfrm>
                            <a:off x="0" y="0"/>
                            <a:ext cx="2330280" cy="78660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6fac46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65" w:after="0"/>
                                <w:ind w:right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18 -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20</w:t>
                              </w:r>
                              <w:r>
                                <w:rPr>
                                  <w:sz w:val="24"/>
                                  <w:vertAlign w:val="superscript"/>
                                </w:rPr>
                                <w:t>6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недель</w:t>
                              </w:r>
                            </w:p>
                            <w:p>
                              <w:pPr>
                                <w:pStyle w:val="Normal"/>
                                <w:ind w:firstLine="2" w:left="303" w:right="304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 группе высокого риска акушерских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перинатальных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осложнений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Группа 69" style="position:absolute;margin-left:204.75pt;margin-top:175.05pt;width:183.5pt;height:61.95pt" coordorigin="4095,3501" coordsize="3670,1239">
                <v:shape id="shape_0" ID="Image 104" stroked="f" o:allowincell="f" style="position:absolute;left:4095;top:3501;width:3669;height:1238;mso-wrap-style:none;v-text-anchor:middle;mso-position-horizontal-relative:page" type="_x0000_t75">
                  <v:imagedata r:id="rId69" o:detectmouseclick="t"/>
                  <v:stroke color="#3465a4" joinstyle="round" endcap="flat"/>
                  <w10:wrap type="topAndBottom"/>
                </v:shape>
                <v:rect id="shape_0" ID="Textbox 105" path="m0,0l-2147483645,0l-2147483645,-2147483646l0,-2147483646xe" stroked="t" o:allowincell="f" style="position:absolute;left:4095;top:3501;width:3669;height:1238;mso-wrap-style:square;v-text-anchor:top;mso-position-horizontal-relative:page">
                  <v:fill o:detectmouseclick="t" on="false"/>
                  <v:stroke color="#6fac46" weight="6480" joinstyle="round" endcap="flat"/>
                  <v:textbox>
                    <w:txbxContent>
                      <w:p>
                        <w:pPr>
                          <w:pStyle w:val="Normal"/>
                          <w:spacing w:before="65" w:after="0"/>
                          <w:ind w:righ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18 -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</w:t>
                        </w:r>
                        <w:r>
                          <w:rPr>
                            <w:sz w:val="24"/>
                            <w:vertAlign w:val="superscript"/>
                          </w:rPr>
                          <w:t>6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недель</w:t>
                        </w:r>
                      </w:p>
                      <w:p>
                        <w:pPr>
                          <w:pStyle w:val="Normal"/>
                          <w:ind w:firstLine="2" w:left="303" w:right="304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 группе высокого риска акушерских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перинатальных </w:t>
                        </w:r>
                        <w:r>
                          <w:rPr>
                            <w:spacing w:val="-2"/>
                            <w:sz w:val="24"/>
                          </w:rPr>
                          <w:t>осложнений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  <mc:AlternateContent>
          <mc:Choice Requires="wpg">
            <w:drawing>
              <wp:anchor behindDoc="0" distT="0" distB="0" distL="0" distR="1905" simplePos="0" locked="0" layoutInCell="0" allowOverlap="1" relativeHeight="9" wp14:anchorId="7A291AE4">
                <wp:simplePos x="0" y="0"/>
                <wp:positionH relativeFrom="page">
                  <wp:posOffset>5086985</wp:posOffset>
                </wp:positionH>
                <wp:positionV relativeFrom="paragraph">
                  <wp:posOffset>1098550</wp:posOffset>
                </wp:positionV>
                <wp:extent cx="2243455" cy="645160"/>
                <wp:effectExtent l="0" t="3175" r="2540" b="3175"/>
                <wp:wrapTopAndBottom/>
                <wp:docPr id="82" name="Группа 6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3520" cy="645120"/>
                          <a:chOff x="0" y="0"/>
                          <a:chExt cx="2243520" cy="645120"/>
                        </a:xfrm>
                      </wpg:grpSpPr>
                      <pic:pic xmlns:pic="http://schemas.openxmlformats.org/drawingml/2006/picture">
                        <pic:nvPicPr>
                          <pic:cNvPr id="83" name="Image 100" descr=""/>
                          <pic:cNvPicPr/>
                        </pic:nvPicPr>
                        <pic:blipFill>
                          <a:blip r:embed="rId70"/>
                          <a:stretch/>
                        </pic:blipFill>
                        <pic:spPr>
                          <a:xfrm>
                            <a:off x="0" y="0"/>
                            <a:ext cx="2242800" cy="6451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84" name="Textbox 101"/>
                        <wps:cNvSpPr/>
                        <wps:spPr>
                          <a:xfrm>
                            <a:off x="0" y="0"/>
                            <a:ext cx="2243520" cy="64512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ec7c3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64" w:after="0"/>
                                <w:ind w:left="3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30 -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34 недели в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группе</w:t>
                              </w:r>
                            </w:p>
                            <w:p>
                              <w:pPr>
                                <w:pStyle w:val="Normal"/>
                                <w:ind w:left="3" w:right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высокого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риска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акушерских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 перинатальных осложнений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Группа 67" style="position:absolute;margin-left:400.55pt;margin-top:86.5pt;width:176.65pt;height:50.8pt" coordorigin="8011,1730" coordsize="3533,1016">
                <v:shape id="shape_0" ID="Image 100" stroked="f" o:allowincell="f" style="position:absolute;left:8011;top:1730;width:3531;height:1015;mso-wrap-style:none;v-text-anchor:middle;mso-position-horizontal-relative:page" type="_x0000_t75">
                  <v:imagedata r:id="rId71" o:detectmouseclick="t"/>
                  <v:stroke color="#3465a4" joinstyle="round" endcap="flat"/>
                  <w10:wrap type="topAndBottom"/>
                </v:shape>
                <v:rect id="shape_0" ID="Textbox 101" path="m0,0l-2147483645,0l-2147483645,-2147483646l0,-2147483646xe" stroked="t" o:allowincell="f" style="position:absolute;left:8011;top:1730;width:3532;height:1015;mso-wrap-style:square;v-text-anchor:top;mso-position-horizontal-relative:page">
                  <v:fill o:detectmouseclick="t" on="false"/>
                  <v:stroke color="#ec7c30" weight="6480" joinstyle="round" endcap="flat"/>
                  <v:textbox>
                    <w:txbxContent>
                      <w:p>
                        <w:pPr>
                          <w:pStyle w:val="Normal"/>
                          <w:spacing w:before="64" w:after="0"/>
                          <w:ind w:left="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30 -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34 недели в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группе</w:t>
                        </w:r>
                      </w:p>
                      <w:p>
                        <w:pPr>
                          <w:pStyle w:val="Normal"/>
                          <w:ind w:left="3" w:righ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высокого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риска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акушерских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 перинатальных осложнений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  <mc:AlternateContent>
          <mc:Choice Requires="wps">
            <w:drawing>
              <wp:anchor behindDoc="0" distT="0" distB="1905" distL="0" distR="0" simplePos="0" locked="0" layoutInCell="0" allowOverlap="1" relativeHeight="11" wp14:anchorId="0FB1F9D1">
                <wp:simplePos x="0" y="0"/>
                <wp:positionH relativeFrom="page">
                  <wp:posOffset>257175</wp:posOffset>
                </wp:positionH>
                <wp:positionV relativeFrom="paragraph">
                  <wp:posOffset>1831340</wp:posOffset>
                </wp:positionV>
                <wp:extent cx="7066915" cy="295910"/>
                <wp:effectExtent l="0" t="4445" r="635" b="4445"/>
                <wp:wrapTopAndBottom/>
                <wp:docPr id="85" name="Прямоугольник 6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6800" cy="295920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spacing w:before="69" w:after="0"/>
                              <w:ind w:left="4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  <w:u w:val="single"/>
                              </w:rPr>
                              <w:t>УЗИ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  <w:u w:val="single"/>
                              </w:rPr>
                              <w:t>допплерография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  <w:u w:val="single"/>
                              </w:rPr>
                              <w:t>маточно-плацентарного</w:t>
                            </w:r>
                            <w:r>
                              <w:rPr>
                                <w:b/>
                                <w:color w:val="000000"/>
                                <w:spacing w:val="-7"/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  <w:u w:val="single"/>
                              </w:rPr>
                              <w:t>кровотока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65" path="m0,0l-2147483645,0l-2147483645,-2147483646l0,-2147483646xe" fillcolor="#deebf7" stroked="t" o:allowincell="f" style="position:absolute;margin-left:20.25pt;margin-top:144.2pt;width:556.4pt;height:23.25pt;mso-wrap-style:square;v-text-anchor:top;mso-position-horizontal-relative:page" wp14:anchorId="0FB1F9D1">
                <v:fill o:detectmouseclick="t" type="solid" color2="#211408"/>
                <v:stroke color="black" weight="9000" joinstyle="round" endcap="flat"/>
                <v:textbox>
                  <w:txbxContent>
                    <w:p>
                      <w:pPr>
                        <w:pStyle w:val="Style14"/>
                        <w:spacing w:before="69" w:after="0"/>
                        <w:ind w:left="4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  <w:u w:val="single"/>
                        </w:rPr>
                        <w:t>УЗИ</w:t>
                      </w:r>
                      <w:r>
                        <w:rPr>
                          <w:b/>
                          <w:color w:val="000000"/>
                          <w:spacing w:val="-8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  <w:u w:val="single"/>
                        </w:rPr>
                        <w:t>допплерография</w:t>
                      </w:r>
                      <w:r>
                        <w:rPr>
                          <w:b/>
                          <w:color w:val="000000"/>
                          <w:spacing w:val="-7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  <w:u w:val="single"/>
                        </w:rPr>
                        <w:t>маточно-плацентарного</w:t>
                      </w:r>
                      <w:r>
                        <w:rPr>
                          <w:b/>
                          <w:color w:val="000000"/>
                          <w:spacing w:val="-7"/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  <w:u w:val="single"/>
                        </w:rPr>
                        <w:t>кровотока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  <mc:AlternateContent>
          <mc:Choice Requires="wpg">
            <w:drawing>
              <wp:anchor behindDoc="0" distT="0" distB="0" distL="0" distR="0" simplePos="0" locked="0" layoutInCell="0" allowOverlap="1" relativeHeight="13" wp14:anchorId="508BA2E4">
                <wp:simplePos x="0" y="0"/>
                <wp:positionH relativeFrom="page">
                  <wp:posOffset>217805</wp:posOffset>
                </wp:positionH>
                <wp:positionV relativeFrom="paragraph">
                  <wp:posOffset>211455</wp:posOffset>
                </wp:positionV>
                <wp:extent cx="7141845" cy="815975"/>
                <wp:effectExtent l="0" t="0" r="0" b="3175"/>
                <wp:wrapTopAndBottom/>
                <wp:docPr id="86" name="Группа 6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1680" cy="816120"/>
                          <a:chOff x="0" y="0"/>
                          <a:chExt cx="7141680" cy="816120"/>
                        </a:xfrm>
                      </wpg:grpSpPr>
                      <pic:pic xmlns:pic="http://schemas.openxmlformats.org/drawingml/2006/picture">
                        <pic:nvPicPr>
                          <pic:cNvPr id="87" name="Image 80" descr=""/>
                          <pic:cNvPicPr/>
                        </pic:nvPicPr>
                        <pic:blipFill>
                          <a:blip r:embed="rId72"/>
                          <a:stretch/>
                        </pic:blipFill>
                        <pic:spPr>
                          <a:xfrm>
                            <a:off x="3240" y="0"/>
                            <a:ext cx="2251080" cy="4903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8" name="Image 81" descr=""/>
                          <pic:cNvPicPr/>
                        </pic:nvPicPr>
                        <pic:blipFill>
                          <a:blip r:embed="rId73"/>
                          <a:stretch/>
                        </pic:blipFill>
                        <pic:spPr>
                          <a:xfrm>
                            <a:off x="0" y="42480"/>
                            <a:ext cx="2255400" cy="4032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9" name="Image 82" descr=""/>
                          <pic:cNvPicPr/>
                        </pic:nvPicPr>
                        <pic:blipFill>
                          <a:blip r:embed="rId74"/>
                          <a:stretch/>
                        </pic:blipFill>
                        <pic:spPr>
                          <a:xfrm>
                            <a:off x="39240" y="16560"/>
                            <a:ext cx="2182320" cy="4215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0" name="Image 83" descr=""/>
                          <pic:cNvPicPr/>
                        </pic:nvPicPr>
                        <pic:blipFill>
                          <a:blip r:embed="rId75"/>
                          <a:stretch/>
                        </pic:blipFill>
                        <pic:spPr>
                          <a:xfrm>
                            <a:off x="2346840" y="3240"/>
                            <a:ext cx="2392560" cy="5104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1" name="Image 84" descr=""/>
                          <pic:cNvPicPr/>
                        </pic:nvPicPr>
                        <pic:blipFill>
                          <a:blip r:embed="rId76"/>
                          <a:stretch/>
                        </pic:blipFill>
                        <pic:spPr>
                          <a:xfrm>
                            <a:off x="2342520" y="46440"/>
                            <a:ext cx="2399040" cy="4240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2" name="Image 85" descr=""/>
                          <pic:cNvPicPr/>
                        </pic:nvPicPr>
                        <pic:blipFill>
                          <a:blip r:embed="rId77"/>
                          <a:stretch/>
                        </pic:blipFill>
                        <pic:spPr>
                          <a:xfrm>
                            <a:off x="2383920" y="19800"/>
                            <a:ext cx="2324160" cy="4413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3" name="Image 86" descr=""/>
                          <pic:cNvPicPr/>
                        </pic:nvPicPr>
                        <pic:blipFill>
                          <a:blip r:embed="rId78"/>
                          <a:stretch/>
                        </pic:blipFill>
                        <pic:spPr>
                          <a:xfrm>
                            <a:off x="4841280" y="3240"/>
                            <a:ext cx="2298600" cy="5104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4" name="Image 87" descr=""/>
                          <pic:cNvPicPr/>
                        </pic:nvPicPr>
                        <pic:blipFill>
                          <a:blip r:embed="rId79"/>
                          <a:stretch/>
                        </pic:blipFill>
                        <pic:spPr>
                          <a:xfrm>
                            <a:off x="4838760" y="46440"/>
                            <a:ext cx="2303280" cy="4240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5" name="Image 88" descr=""/>
                          <pic:cNvPicPr/>
                        </pic:nvPicPr>
                        <pic:blipFill>
                          <a:blip r:embed="rId80"/>
                          <a:stretch/>
                        </pic:blipFill>
                        <pic:spPr>
                          <a:xfrm>
                            <a:off x="4878000" y="19800"/>
                            <a:ext cx="2230200" cy="44136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96" name="Textbox 89"/>
                        <wps:cNvSpPr/>
                        <wps:spPr>
                          <a:xfrm>
                            <a:off x="39240" y="16560"/>
                            <a:ext cx="2183040" cy="42156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ffc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64" w:after="0"/>
                                <w:ind w:firstLine="168" w:left="1070" w:right="102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1-й визит до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14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недель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97" name="Textbox 90"/>
                        <wps:cNvSpPr/>
                        <wps:spPr>
                          <a:xfrm>
                            <a:off x="2383920" y="19800"/>
                            <a:ext cx="2324160" cy="44208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6fac46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71" w:after="0"/>
                                <w:ind w:left="116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14-28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недель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98" name="Textbox 91"/>
                        <wps:cNvSpPr/>
                        <wps:spPr>
                          <a:xfrm>
                            <a:off x="39240" y="537840"/>
                            <a:ext cx="7066800" cy="278280"/>
                          </a:xfrm>
                          <a:prstGeom prst="rect">
                            <a:avLst/>
                          </a:prstGeom>
                          <a:solidFill>
                            <a:srgbClr val="deebf7"/>
                          </a:solidFill>
                          <a:ln w="90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69" w:after="0"/>
                                <w:ind w:left="4" w:right="1"/>
                                <w:jc w:val="center"/>
                                <w:rPr>
                                  <w:b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4"/>
                                  <w:u w:val="single"/>
                                </w:rPr>
                                <w:t>УЗИ</w:t>
                              </w:r>
                              <w:r>
                                <w:rPr>
                                  <w:b/>
                                  <w:color w:val="000000"/>
                                  <w:spacing w:val="-1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4"/>
                                  <w:u w:val="single"/>
                                </w:rPr>
                                <w:t>плода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99" name="Textbox 92"/>
                        <wps:cNvSpPr/>
                        <wps:spPr>
                          <a:xfrm>
                            <a:off x="4878000" y="19800"/>
                            <a:ext cx="2230200" cy="44208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ec7c3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71" w:after="0"/>
                                <w:ind w:left="109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28-41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недели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Группа 63" style="position:absolute;margin-left:17.15pt;margin-top:16.65pt;width:562.35pt;height:64.25pt" coordorigin="343,333" coordsize="11247,1285">
                <v:shape id="shape_0" ID="Image 80" stroked="f" o:allowincell="f" style="position:absolute;left:348;top:333;width:3544;height:771;mso-wrap-style:none;v-text-anchor:middle;mso-position-horizontal-relative:page" type="_x0000_t75">
                  <v:imagedata r:id="rId81" o:detectmouseclick="t"/>
                  <v:stroke color="#3465a4" joinstyle="round" endcap="flat"/>
                  <w10:wrap type="topAndBottom"/>
                </v:shape>
                <v:shape id="shape_0" ID="Image 81" stroked="f" o:allowincell="f" style="position:absolute;left:343;top:400;width:3551;height:634;mso-wrap-style:none;v-text-anchor:middle;mso-position-horizontal-relative:page" type="_x0000_t75">
                  <v:imagedata r:id="rId82" o:detectmouseclick="t"/>
                  <v:stroke color="#3465a4" joinstyle="round" endcap="flat"/>
                  <w10:wrap type="topAndBottom"/>
                </v:shape>
                <v:shape id="shape_0" ID="Image 82" stroked="f" o:allowincell="f" style="position:absolute;left:405;top:359;width:3436;height:663;mso-wrap-style:none;v-text-anchor:middle;mso-position-horizontal-relative:page" type="_x0000_t75">
                  <v:imagedata r:id="rId83" o:detectmouseclick="t"/>
                  <v:stroke color="#3465a4" joinstyle="round" endcap="flat"/>
                  <w10:wrap type="topAndBottom"/>
                </v:shape>
                <v:shape id="shape_0" ID="Image 83" stroked="f" o:allowincell="f" style="position:absolute;left:4039;top:338;width:3767;height:803;mso-wrap-style:none;v-text-anchor:middle;mso-position-horizontal-relative:page" type="_x0000_t75">
                  <v:imagedata r:id="rId84" o:detectmouseclick="t"/>
                  <v:stroke color="#3465a4" joinstyle="round" endcap="flat"/>
                  <w10:wrap type="topAndBottom"/>
                </v:shape>
                <v:shape id="shape_0" ID="Image 84" stroked="f" o:allowincell="f" style="position:absolute;left:4032;top:406;width:3777;height:667;mso-wrap-style:none;v-text-anchor:middle;mso-position-horizontal-relative:page" type="_x0000_t75">
                  <v:imagedata r:id="rId85" o:detectmouseclick="t"/>
                  <v:stroke color="#3465a4" joinstyle="round" endcap="flat"/>
                  <w10:wrap type="topAndBottom"/>
                </v:shape>
                <v:shape id="shape_0" ID="Image 85" stroked="f" o:allowincell="f" style="position:absolute;left:4097;top:364;width:3659;height:694;mso-wrap-style:none;v-text-anchor:middle;mso-position-horizontal-relative:page" type="_x0000_t75">
                  <v:imagedata r:id="rId86" o:detectmouseclick="t"/>
                  <v:stroke color="#3465a4" joinstyle="round" endcap="flat"/>
                  <w10:wrap type="topAndBottom"/>
                </v:shape>
                <v:shape id="shape_0" ID="Image 86" stroked="f" o:allowincell="f" style="position:absolute;left:7967;top:338;width:3619;height:803;mso-wrap-style:none;v-text-anchor:middle;mso-position-horizontal-relative:page" type="_x0000_t75">
                  <v:imagedata r:id="rId87" o:detectmouseclick="t"/>
                  <v:stroke color="#3465a4" joinstyle="round" endcap="flat"/>
                  <w10:wrap type="topAndBottom"/>
                </v:shape>
                <v:shape id="shape_0" ID="Image 87" stroked="f" o:allowincell="f" style="position:absolute;left:7963;top:406;width:3626;height:667;mso-wrap-style:none;v-text-anchor:middle;mso-position-horizontal-relative:page" type="_x0000_t75">
                  <v:imagedata r:id="rId88" o:detectmouseclick="t"/>
                  <v:stroke color="#3465a4" joinstyle="round" endcap="flat"/>
                  <w10:wrap type="topAndBottom"/>
                </v:shape>
                <v:shape id="shape_0" ID="Image 88" stroked="f" o:allowincell="f" style="position:absolute;left:8025;top:364;width:3511;height:694;mso-wrap-style:none;v-text-anchor:middle;mso-position-horizontal-relative:page" type="_x0000_t75">
                  <v:imagedata r:id="rId89" o:detectmouseclick="t"/>
                  <v:stroke color="#3465a4" joinstyle="round" endcap="flat"/>
                  <w10:wrap type="topAndBottom"/>
                </v:shape>
                <v:rect id="shape_0" ID="Textbox 89" path="m0,0l-2147483645,0l-2147483645,-2147483646l0,-2147483646xe" stroked="t" o:allowincell="f" style="position:absolute;left:405;top:359;width:3437;height:663;mso-wrap-style:square;v-text-anchor:top;mso-position-horizontal-relative:page">
                  <v:fill o:detectmouseclick="t" on="false"/>
                  <v:stroke color="#ffc000" weight="6480" joinstyle="round" endcap="flat"/>
                  <v:textbox>
                    <w:txbxContent>
                      <w:p>
                        <w:pPr>
                          <w:pStyle w:val="Normal"/>
                          <w:spacing w:before="64" w:after="0"/>
                          <w:ind w:firstLine="168" w:left="1070" w:right="10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1-й визит до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14</w:t>
                        </w:r>
                        <w:r>
                          <w:rPr>
                            <w:spacing w:val="-1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недель</w:t>
                        </w:r>
                      </w:p>
                    </w:txbxContent>
                  </v:textbox>
                  <w10:wrap type="topAndBottom"/>
                </v:rect>
                <v:rect id="shape_0" ID="Textbox 90" path="m0,0l-2147483645,0l-2147483645,-2147483646l0,-2147483646xe" stroked="t" o:allowincell="f" style="position:absolute;left:4097;top:364;width:3659;height:695;mso-wrap-style:square;v-text-anchor:top;mso-position-horizontal-relative:page">
                  <v:fill o:detectmouseclick="t" on="false"/>
                  <v:stroke color="#6fac46" weight="6480" joinstyle="round" endcap="flat"/>
                  <v:textbox>
                    <w:txbxContent>
                      <w:p>
                        <w:pPr>
                          <w:pStyle w:val="Normal"/>
                          <w:spacing w:before="71" w:after="0"/>
                          <w:ind w:left="116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14-28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недель</w:t>
                        </w:r>
                      </w:p>
                    </w:txbxContent>
                  </v:textbox>
                  <w10:wrap type="topAndBottom"/>
                </v:rect>
                <v:rect id="shape_0" ID="Textbox 91" path="m0,0l-2147483645,0l-2147483645,-2147483646l0,-2147483646xe" fillcolor="#deebf7" stroked="t" o:allowincell="f" style="position:absolute;left:405;top:1180;width:11128;height:437;mso-wrap-style:square;v-text-anchor:top;mso-position-horizontal-relative:page">
                  <v:fill o:detectmouseclick="t" type="solid" color2="#211408"/>
                  <v:stroke color="black" weight="9000" joinstyle="round" endcap="flat"/>
                  <v:textbox>
                    <w:txbxContent>
                      <w:p>
                        <w:pPr>
                          <w:pStyle w:val="Normal"/>
                          <w:spacing w:before="69" w:after="0"/>
                          <w:ind w:left="4" w:right="1"/>
                          <w:jc w:val="center"/>
                          <w:rPr>
                            <w:b/>
                            <w:color w:val="000000"/>
                            <w:sz w:val="24"/>
                          </w:rPr>
                        </w:pPr>
                        <w:r>
                          <w:rPr>
                            <w:b/>
                            <w:color w:val="000000"/>
                            <w:sz w:val="24"/>
                            <w:u w:val="single"/>
                          </w:rPr>
                          <w:t>УЗИ</w:t>
                        </w:r>
                        <w:r>
                          <w:rPr>
                            <w:b/>
                            <w:color w:val="000000"/>
                            <w:spacing w:val="-1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4"/>
                            <w:u w:val="single"/>
                          </w:rPr>
                          <w:t>плода</w:t>
                        </w:r>
                      </w:p>
                    </w:txbxContent>
                  </v:textbox>
                  <w10:wrap type="topAndBottom"/>
                </v:rect>
                <v:rect id="shape_0" ID="Textbox 92" path="m0,0l-2147483645,0l-2147483645,-2147483646l0,-2147483646xe" stroked="t" o:allowincell="f" style="position:absolute;left:8025;top:364;width:3511;height:695;mso-wrap-style:square;v-text-anchor:top;mso-position-horizontal-relative:page">
                  <v:fill o:detectmouseclick="t" on="false"/>
                  <v:stroke color="#ec7c30" weight="6480" joinstyle="round" endcap="flat"/>
                  <v:textbox>
                    <w:txbxContent>
                      <w:p>
                        <w:pPr>
                          <w:pStyle w:val="Normal"/>
                          <w:spacing w:before="71" w:after="0"/>
                          <w:ind w:left="109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28-41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недели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  <mc:AlternateContent>
          <mc:Choice Requires="wpg">
            <w:drawing>
              <wp:anchor behindDoc="0" distT="0" distB="0" distL="0" distR="0" simplePos="0" locked="0" layoutInCell="0" allowOverlap="1" relativeHeight="18" wp14:anchorId="26CD1AC5">
                <wp:simplePos x="0" y="0"/>
                <wp:positionH relativeFrom="page">
                  <wp:posOffset>257810</wp:posOffset>
                </wp:positionH>
                <wp:positionV relativeFrom="paragraph">
                  <wp:posOffset>1098550</wp:posOffset>
                </wp:positionV>
                <wp:extent cx="2196465" cy="645160"/>
                <wp:effectExtent l="0" t="3175" r="0" b="3175"/>
                <wp:wrapTopAndBottom/>
                <wp:docPr id="100" name="Группа 6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6360" cy="645120"/>
                          <a:chOff x="0" y="0"/>
                          <a:chExt cx="2196360" cy="645120"/>
                        </a:xfrm>
                      </wpg:grpSpPr>
                      <pic:pic xmlns:pic="http://schemas.openxmlformats.org/drawingml/2006/picture">
                        <pic:nvPicPr>
                          <pic:cNvPr id="101" name="Image 94" descr=""/>
                          <pic:cNvPicPr/>
                        </pic:nvPicPr>
                        <pic:blipFill>
                          <a:blip r:embed="rId90"/>
                          <a:stretch/>
                        </pic:blipFill>
                        <pic:spPr>
                          <a:xfrm>
                            <a:off x="0" y="0"/>
                            <a:ext cx="2196360" cy="6451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102" name="Textbox 95"/>
                        <wps:cNvSpPr/>
                        <wps:spPr>
                          <a:xfrm>
                            <a:off x="0" y="0"/>
                            <a:ext cx="2196360" cy="64512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ffc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64" w:after="0"/>
                                <w:ind w:left="3" w:right="3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11 -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13</w:t>
                              </w:r>
                              <w:r>
                                <w:rPr>
                                  <w:sz w:val="24"/>
                                  <w:vertAlign w:val="superscript"/>
                                </w:rPr>
                                <w:t>6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недель</w:t>
                              </w:r>
                            </w:p>
                            <w:p>
                              <w:pPr>
                                <w:pStyle w:val="Normal"/>
                                <w:ind w:left="3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(в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составе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скрининга</w:t>
                              </w:r>
                              <w:r>
                                <w:rPr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1-го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триместра)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Группа 61" style="position:absolute;margin-left:20.3pt;margin-top:86.5pt;width:172.95pt;height:50.8pt" coordorigin="406,1730" coordsize="3459,1016">
                <v:shape id="shape_0" ID="Image 94" stroked="f" o:allowincell="f" style="position:absolute;left:406;top:1730;width:3458;height:1015;mso-wrap-style:none;v-text-anchor:middle;mso-position-horizontal-relative:page" type="_x0000_t75">
                  <v:imagedata r:id="rId91" o:detectmouseclick="t"/>
                  <v:stroke color="#3465a4" joinstyle="round" endcap="flat"/>
                  <w10:wrap type="topAndBottom"/>
                </v:shape>
                <v:rect id="shape_0" ID="Textbox 95" path="m0,0l-2147483645,0l-2147483645,-2147483646l0,-2147483646xe" stroked="t" o:allowincell="f" style="position:absolute;left:406;top:1730;width:3458;height:1015;mso-wrap-style:square;v-text-anchor:top;mso-position-horizontal-relative:page">
                  <v:fill o:detectmouseclick="t" on="false"/>
                  <v:stroke color="#ffc000" weight="6480" joinstyle="round" endcap="flat"/>
                  <v:textbox>
                    <w:txbxContent>
                      <w:p>
                        <w:pPr>
                          <w:pStyle w:val="Normal"/>
                          <w:spacing w:before="64" w:after="0"/>
                          <w:ind w:left="3" w:right="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11 -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13</w:t>
                        </w:r>
                        <w:r>
                          <w:rPr>
                            <w:sz w:val="24"/>
                            <w:vertAlign w:val="superscript"/>
                          </w:rPr>
                          <w:t>6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недель</w:t>
                        </w:r>
                      </w:p>
                      <w:p>
                        <w:pPr>
                          <w:pStyle w:val="Normal"/>
                          <w:ind w:left="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(в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составе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скрининга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1-го </w:t>
                        </w:r>
                        <w:r>
                          <w:rPr>
                            <w:spacing w:val="-2"/>
                            <w:sz w:val="24"/>
                          </w:rPr>
                          <w:t>триместра)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  <mc:AlternateContent>
          <mc:Choice Requires="wpg">
            <w:drawing>
              <wp:anchor behindDoc="0" distT="0" distB="0" distL="0" distR="0" simplePos="0" locked="0" layoutInCell="0" allowOverlap="1" relativeHeight="20" wp14:anchorId="517E6297">
                <wp:simplePos x="0" y="0"/>
                <wp:positionH relativeFrom="page">
                  <wp:posOffset>2600325</wp:posOffset>
                </wp:positionH>
                <wp:positionV relativeFrom="paragraph">
                  <wp:posOffset>1098550</wp:posOffset>
                </wp:positionV>
                <wp:extent cx="2330450" cy="645160"/>
                <wp:effectExtent l="0" t="3175" r="0" b="3175"/>
                <wp:wrapTopAndBottom/>
                <wp:docPr id="103" name="Группа 5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30280" cy="645120"/>
                          <a:chOff x="0" y="0"/>
                          <a:chExt cx="2330280" cy="645120"/>
                        </a:xfrm>
                      </wpg:grpSpPr>
                      <pic:pic xmlns:pic="http://schemas.openxmlformats.org/drawingml/2006/picture">
                        <pic:nvPicPr>
                          <pic:cNvPr id="104" name="Image 97" descr=""/>
                          <pic:cNvPicPr/>
                        </pic:nvPicPr>
                        <pic:blipFill>
                          <a:blip r:embed="rId92"/>
                          <a:stretch/>
                        </pic:blipFill>
                        <pic:spPr>
                          <a:xfrm>
                            <a:off x="0" y="0"/>
                            <a:ext cx="2330280" cy="6451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105" name="Textbox 98"/>
                        <wps:cNvSpPr/>
                        <wps:spPr>
                          <a:xfrm>
                            <a:off x="0" y="0"/>
                            <a:ext cx="2330280" cy="64512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6fac46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64" w:after="0"/>
                                <w:ind w:right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18 -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20</w:t>
                              </w:r>
                              <w:r>
                                <w:rPr>
                                  <w:sz w:val="24"/>
                                  <w:vertAlign w:val="superscript"/>
                                </w:rPr>
                                <w:t>6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недель</w:t>
                              </w:r>
                            </w:p>
                            <w:p>
                              <w:pPr>
                                <w:pStyle w:val="Normal"/>
                                <w:spacing w:before="7" w:after="0"/>
                                <w:ind w:left="1" w:right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(УЗ-скрининг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2-го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триместра)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Группа 59" style="position:absolute;margin-left:204.75pt;margin-top:86.5pt;width:183.5pt;height:50.8pt" coordorigin="4095,1730" coordsize="3670,1016">
                <v:shape id="shape_0" ID="Image 97" stroked="f" o:allowincell="f" style="position:absolute;left:4095;top:1730;width:3669;height:1015;mso-wrap-style:none;v-text-anchor:middle;mso-position-horizontal-relative:page" type="_x0000_t75">
                  <v:imagedata r:id="rId93" o:detectmouseclick="t"/>
                  <v:stroke color="#3465a4" joinstyle="round" endcap="flat"/>
                  <w10:wrap type="topAndBottom"/>
                </v:shape>
                <v:rect id="shape_0" ID="Textbox 98" path="m0,0l-2147483645,0l-2147483645,-2147483646l0,-2147483646xe" stroked="t" o:allowincell="f" style="position:absolute;left:4095;top:1730;width:3669;height:1015;mso-wrap-style:square;v-text-anchor:top;mso-position-horizontal-relative:page">
                  <v:fill o:detectmouseclick="t" on="false"/>
                  <v:stroke color="#6fac46" weight="6480" joinstyle="round" endcap="flat"/>
                  <v:textbox>
                    <w:txbxContent>
                      <w:p>
                        <w:pPr>
                          <w:pStyle w:val="Normal"/>
                          <w:spacing w:before="64" w:after="0"/>
                          <w:ind w:righ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18 -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20</w:t>
                        </w:r>
                        <w:r>
                          <w:rPr>
                            <w:sz w:val="24"/>
                            <w:vertAlign w:val="superscript"/>
                          </w:rPr>
                          <w:t>6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недель</w:t>
                        </w:r>
                      </w:p>
                      <w:p>
                        <w:pPr>
                          <w:pStyle w:val="Normal"/>
                          <w:spacing w:before="7" w:after="0"/>
                          <w:ind w:left="1" w:righ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(УЗ-скрининг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2-го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триместра)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  <mc:AlternateContent>
          <mc:Choice Requires="wpg">
            <w:drawing>
              <wp:anchor behindDoc="0" distT="635" distB="0" distL="0" distR="1905" simplePos="0" locked="0" layoutInCell="0" allowOverlap="1" relativeHeight="22" wp14:anchorId="3E55F6E2">
                <wp:simplePos x="0" y="0"/>
                <wp:positionH relativeFrom="page">
                  <wp:posOffset>5086985</wp:posOffset>
                </wp:positionH>
                <wp:positionV relativeFrom="paragraph">
                  <wp:posOffset>2223135</wp:posOffset>
                </wp:positionV>
                <wp:extent cx="2243455" cy="786765"/>
                <wp:effectExtent l="0" t="3810" r="2540" b="2540"/>
                <wp:wrapTopAndBottom/>
                <wp:docPr id="106" name="Группа 5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3520" cy="786600"/>
                          <a:chOff x="0" y="0"/>
                          <a:chExt cx="2243520" cy="786600"/>
                        </a:xfrm>
                      </wpg:grpSpPr>
                      <pic:pic xmlns:pic="http://schemas.openxmlformats.org/drawingml/2006/picture">
                        <pic:nvPicPr>
                          <pic:cNvPr id="107" name="Image 107" descr=""/>
                          <pic:cNvPicPr/>
                        </pic:nvPicPr>
                        <pic:blipFill>
                          <a:blip r:embed="rId94"/>
                          <a:stretch/>
                        </pic:blipFill>
                        <pic:spPr>
                          <a:xfrm>
                            <a:off x="0" y="0"/>
                            <a:ext cx="2242800" cy="7866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108" name="Textbox 108"/>
                        <wps:cNvSpPr/>
                        <wps:spPr>
                          <a:xfrm>
                            <a:off x="0" y="0"/>
                            <a:ext cx="2243520" cy="78660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ec7c3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65" w:after="0"/>
                                <w:ind w:left="3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30 -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34 недели в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группе</w:t>
                              </w:r>
                            </w:p>
                            <w:p>
                              <w:pPr>
                                <w:pStyle w:val="Normal"/>
                                <w:spacing w:lineRule="auto" w:line="247"/>
                                <w:ind w:left="3" w:right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высокого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риска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акушерских</w:t>
                              </w:r>
                              <w:r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и перинатальных осложнений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Группа 57" style="position:absolute;margin-left:400.55pt;margin-top:175.05pt;width:176.65pt;height:61.95pt" coordorigin="8011,3501" coordsize="3533,1239">
                <v:shape id="shape_0" ID="Image 107" stroked="f" o:allowincell="f" style="position:absolute;left:8011;top:3501;width:3531;height:1238;mso-wrap-style:none;v-text-anchor:middle;mso-position-horizontal-relative:page" type="_x0000_t75">
                  <v:imagedata r:id="rId95" o:detectmouseclick="t"/>
                  <v:stroke color="#3465a4" joinstyle="round" endcap="flat"/>
                  <w10:wrap type="topAndBottom"/>
                </v:shape>
                <v:rect id="shape_0" ID="Textbox 108" path="m0,0l-2147483645,0l-2147483645,-2147483646l0,-2147483646xe" stroked="t" o:allowincell="f" style="position:absolute;left:8011;top:3501;width:3532;height:1238;mso-wrap-style:square;v-text-anchor:top;mso-position-horizontal-relative:page">
                  <v:fill o:detectmouseclick="t" on="false"/>
                  <v:stroke color="#ec7c30" weight="6480" joinstyle="round" endcap="flat"/>
                  <v:textbox>
                    <w:txbxContent>
                      <w:p>
                        <w:pPr>
                          <w:pStyle w:val="Normal"/>
                          <w:spacing w:before="65" w:after="0"/>
                          <w:ind w:left="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30 -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34 недели в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группе</w:t>
                        </w:r>
                      </w:p>
                      <w:p>
                        <w:pPr>
                          <w:pStyle w:val="Normal"/>
                          <w:spacing w:lineRule="auto" w:line="247"/>
                          <w:ind w:left="3" w:righ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высокого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риска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акушерских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 перинатальных осложнений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  <mc:AlternateContent>
          <mc:Choice Requires="wps">
            <w:drawing>
              <wp:anchor behindDoc="0" distT="0" distB="4445" distL="0" distR="0" simplePos="0" locked="0" layoutInCell="0" allowOverlap="1" relativeHeight="24" wp14:anchorId="1C266B1D">
                <wp:simplePos x="0" y="0"/>
                <wp:positionH relativeFrom="page">
                  <wp:posOffset>200025</wp:posOffset>
                </wp:positionH>
                <wp:positionV relativeFrom="paragraph">
                  <wp:posOffset>3077845</wp:posOffset>
                </wp:positionV>
                <wp:extent cx="7124700" cy="295910"/>
                <wp:effectExtent l="0" t="4445" r="0" b="4445"/>
                <wp:wrapTopAndBottom/>
                <wp:docPr id="109" name="Прямоугольник 5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760" cy="295920"/>
                        </a:xfrm>
                        <a:prstGeom prst="rect">
                          <a:avLst/>
                        </a:prstGeom>
                        <a:solidFill>
                          <a:srgbClr val="deebf7"/>
                        </a:solidFill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spacing w:before="69" w:after="0"/>
                              <w:ind w:left="3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  <w:u w:val="single"/>
                              </w:rPr>
                              <w:t>КТГ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55" path="m0,0l-2147483645,0l-2147483645,-2147483646l0,-2147483646xe" fillcolor="#deebf7" stroked="t" o:allowincell="f" style="position:absolute;margin-left:15.75pt;margin-top:242.35pt;width:560.95pt;height:23.25pt;mso-wrap-style:square;v-text-anchor:top;mso-position-horizontal-relative:page" wp14:anchorId="1C266B1D">
                <v:fill o:detectmouseclick="t" type="solid" color2="#211408"/>
                <v:stroke color="black" weight="9000" joinstyle="round" endcap="flat"/>
                <v:textbox>
                  <w:txbxContent>
                    <w:p>
                      <w:pPr>
                        <w:pStyle w:val="Style14"/>
                        <w:spacing w:before="69" w:after="0"/>
                        <w:ind w:left="3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pacing w:val="-5"/>
                          <w:sz w:val="24"/>
                          <w:u w:val="single"/>
                        </w:rPr>
                        <w:t>КТГ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  <mc:AlternateContent>
          <mc:Choice Requires="wpg">
            <w:drawing>
              <wp:anchor behindDoc="0" distT="0" distB="635" distL="0" distR="1905" simplePos="0" locked="0" layoutInCell="0" allowOverlap="1" relativeHeight="26" wp14:anchorId="672F2D6E">
                <wp:simplePos x="0" y="0"/>
                <wp:positionH relativeFrom="page">
                  <wp:posOffset>5086985</wp:posOffset>
                </wp:positionH>
                <wp:positionV relativeFrom="paragraph">
                  <wp:posOffset>3431540</wp:posOffset>
                </wp:positionV>
                <wp:extent cx="2243455" cy="425450"/>
                <wp:effectExtent l="0" t="3175" r="2540" b="3175"/>
                <wp:wrapTopAndBottom/>
                <wp:docPr id="110" name="Группа 5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3520" cy="425520"/>
                          <a:chOff x="0" y="0"/>
                          <a:chExt cx="2243520" cy="425520"/>
                        </a:xfrm>
                      </wpg:grpSpPr>
                      <pic:pic xmlns:pic="http://schemas.openxmlformats.org/drawingml/2006/picture">
                        <pic:nvPicPr>
                          <pic:cNvPr id="111" name="Image 111" descr=""/>
                          <pic:cNvPicPr/>
                        </pic:nvPicPr>
                        <pic:blipFill>
                          <a:blip r:embed="rId96"/>
                          <a:stretch/>
                        </pic:blipFill>
                        <pic:spPr>
                          <a:xfrm>
                            <a:off x="0" y="0"/>
                            <a:ext cx="2242800" cy="42552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112" name="Textbox 112"/>
                        <wps:cNvSpPr/>
                        <wps:spPr>
                          <a:xfrm>
                            <a:off x="0" y="0"/>
                            <a:ext cx="2243520" cy="42552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ec7c3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65" w:after="0"/>
                                <w:ind w:hanging="1067" w:left="1226" w:right="15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33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недель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кратностью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раз в 2 недели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Группа 53" style="position:absolute;margin-left:400.55pt;margin-top:270.2pt;width:176.65pt;height:33.5pt" coordorigin="8011,5404" coordsize="3533,670">
                <v:shape id="shape_0" ID="Image 111" stroked="f" o:allowincell="f" style="position:absolute;left:8011;top:5404;width:3531;height:669;mso-wrap-style:none;v-text-anchor:middle;mso-position-horizontal-relative:page" type="_x0000_t75">
                  <v:imagedata r:id="rId97" o:detectmouseclick="t"/>
                  <v:stroke color="#3465a4" joinstyle="round" endcap="flat"/>
                  <w10:wrap type="topAndBottom"/>
                </v:shape>
                <v:rect id="shape_0" ID="Textbox 112" path="m0,0l-2147483645,0l-2147483645,-2147483646l0,-2147483646xe" stroked="t" o:allowincell="f" style="position:absolute;left:8011;top:5404;width:3532;height:669;mso-wrap-style:square;v-text-anchor:top;mso-position-horizontal-relative:page">
                  <v:fill o:detectmouseclick="t" on="false"/>
                  <v:stroke color="#ec7c30" weight="6480" joinstyle="round" endcap="flat"/>
                  <v:textbox>
                    <w:txbxContent>
                      <w:p>
                        <w:pPr>
                          <w:pStyle w:val="Normal"/>
                          <w:spacing w:before="65" w:after="0"/>
                          <w:ind w:hanging="1067" w:left="1226" w:right="15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33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недель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кратностью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1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 в 2 недели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Heading1"/>
        <w:spacing w:before="67" w:after="0"/>
        <w:rPr/>
      </w:pPr>
      <w:r>
        <w:rPr>
          <w:color w:val="C45811"/>
        </w:rPr>
        <w:t>Симптомы,</w:t>
      </w:r>
      <w:r>
        <w:rPr>
          <w:color w:val="C45811"/>
          <w:spacing w:val="38"/>
        </w:rPr>
        <w:t xml:space="preserve"> </w:t>
      </w:r>
      <w:r>
        <w:rPr>
          <w:color w:val="C45811"/>
        </w:rPr>
        <w:t>которые</w:t>
      </w:r>
      <w:r>
        <w:rPr>
          <w:color w:val="C45811"/>
          <w:spacing w:val="40"/>
        </w:rPr>
        <w:t xml:space="preserve"> </w:t>
      </w:r>
      <w:r>
        <w:rPr>
          <w:color w:val="C45811"/>
        </w:rPr>
        <w:t>должны</w:t>
      </w:r>
      <w:r>
        <w:rPr>
          <w:color w:val="C45811"/>
          <w:spacing w:val="38"/>
        </w:rPr>
        <w:t xml:space="preserve"> </w:t>
      </w:r>
      <w:r>
        <w:rPr>
          <w:color w:val="C45811"/>
        </w:rPr>
        <w:t>стать</w:t>
      </w:r>
      <w:r>
        <w:rPr>
          <w:color w:val="C45811"/>
          <w:spacing w:val="40"/>
        </w:rPr>
        <w:t xml:space="preserve"> </w:t>
      </w:r>
      <w:r>
        <w:rPr>
          <w:color w:val="C45811"/>
        </w:rPr>
        <w:t>поводом для</w:t>
      </w:r>
      <w:r>
        <w:rPr>
          <w:color w:val="C45811"/>
          <w:spacing w:val="38"/>
        </w:rPr>
        <w:t xml:space="preserve"> </w:t>
      </w:r>
      <w:r>
        <w:rPr>
          <w:color w:val="C45811"/>
        </w:rPr>
        <w:t>немедленного обращения</w:t>
      </w:r>
      <w:r>
        <w:rPr>
          <w:color w:val="C45811"/>
          <w:spacing w:val="-13"/>
        </w:rPr>
        <w:t xml:space="preserve"> </w:t>
      </w:r>
      <w:r>
        <w:rPr>
          <w:color w:val="C45811"/>
        </w:rPr>
        <w:t>к</w:t>
      </w:r>
      <w:r>
        <w:rPr>
          <w:color w:val="C45811"/>
          <w:spacing w:val="-12"/>
        </w:rPr>
        <w:t xml:space="preserve"> </w:t>
      </w:r>
      <w:r>
        <w:rPr>
          <w:color w:val="C45811"/>
        </w:rPr>
        <w:t>врачу</w:t>
      </w:r>
      <w:r>
        <w:rPr>
          <w:color w:val="C45811"/>
          <w:spacing w:val="-11"/>
        </w:rPr>
        <w:t xml:space="preserve"> </w:t>
      </w:r>
      <w:r>
        <w:rPr>
          <w:color w:val="C45811"/>
        </w:rPr>
        <w:t>акушеру-гинекологу</w:t>
      </w:r>
      <w:r>
        <w:rPr>
          <w:color w:val="C45811"/>
          <w:spacing w:val="-12"/>
        </w:rPr>
        <w:t xml:space="preserve"> </w:t>
      </w:r>
      <w:r>
        <w:rPr>
          <w:color w:val="C45811"/>
        </w:rPr>
        <w:t>во</w:t>
      </w:r>
      <w:r>
        <w:rPr>
          <w:color w:val="C45811"/>
          <w:spacing w:val="-12"/>
        </w:rPr>
        <w:t xml:space="preserve"> </w:t>
      </w:r>
      <w:r>
        <w:rPr>
          <w:color w:val="C45811"/>
        </w:rPr>
        <w:t>время</w:t>
      </w:r>
      <w:r>
        <w:rPr>
          <w:color w:val="C45811"/>
          <w:spacing w:val="-11"/>
        </w:rPr>
        <w:t xml:space="preserve"> </w:t>
      </w:r>
      <w:r>
        <w:rPr>
          <w:color w:val="C45811"/>
          <w:spacing w:val="-2"/>
        </w:rPr>
        <w:t>беременности</w:t>
      </w:r>
    </w:p>
    <w:p>
      <w:pPr>
        <w:pStyle w:val="BodyText"/>
        <w:spacing w:before="158" w:after="0"/>
        <w:rPr>
          <w:b/>
          <w:sz w:val="32"/>
        </w:rPr>
      </w:pPr>
      <w:r>
        <w:rPr>
          <w:b/>
          <w:sz w:val="32"/>
        </w:rPr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342" w:leader="none"/>
        </w:tabs>
        <w:spacing w:lineRule="auto" w:line="235"/>
        <w:ind w:hanging="360" w:left="1342" w:right="563"/>
        <w:jc w:val="both"/>
        <w:rPr>
          <w:rFonts w:ascii="Symbol" w:hAnsi="Symbol"/>
          <w:sz w:val="24"/>
        </w:rPr>
      </w:pPr>
      <w:r>
        <w:rPr>
          <w:b/>
          <w:sz w:val="24"/>
        </w:rPr>
        <w:t xml:space="preserve">Кровотечение из влагалища. </w:t>
      </w:r>
      <w:r>
        <w:rPr>
          <w:sz w:val="24"/>
        </w:rPr>
        <w:t>Любое кровотечение из влагалища во время беременности, особенно если оно сопровождается болями или схватками, требует немедленного обращения к врачу.</w:t>
      </w:r>
    </w:p>
    <w:p>
      <w:pPr>
        <w:pStyle w:val="BodyText"/>
        <w:spacing w:before="5" w:after="0"/>
        <w:rPr/>
      </w:pPr>
      <w:r>
        <w:rPr/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342" w:leader="none"/>
        </w:tabs>
        <w:ind w:hanging="360" w:left="1342" w:right="565"/>
        <w:jc w:val="both"/>
        <w:rPr>
          <w:rFonts w:ascii="Symbol" w:hAnsi="Symbol"/>
          <w:sz w:val="24"/>
        </w:rPr>
      </w:pPr>
      <w:r>
        <w:rPr>
          <w:b/>
          <w:sz w:val="24"/>
        </w:rPr>
        <w:t>Сильные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боли в животе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или пояснице. </w:t>
      </w:r>
      <w:r>
        <w:rPr>
          <w:sz w:val="24"/>
        </w:rPr>
        <w:t>Если у</w:t>
      </w:r>
      <w:r>
        <w:rPr>
          <w:spacing w:val="-3"/>
          <w:sz w:val="24"/>
        </w:rPr>
        <w:t xml:space="preserve"> </w:t>
      </w:r>
      <w:r>
        <w:rPr>
          <w:sz w:val="24"/>
        </w:rPr>
        <w:t>вас возникают сильные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боли в животе</w:t>
      </w:r>
      <w:r>
        <w:rPr>
          <w:spacing w:val="-1"/>
          <w:sz w:val="24"/>
        </w:rPr>
        <w:t xml:space="preserve"> </w:t>
      </w:r>
      <w:r>
        <w:rPr>
          <w:sz w:val="24"/>
        </w:rPr>
        <w:t>или пояснице, это может быть признаком различных осложнений беременности, таких как предродовые схватки, преждевременное отсоединение плаценты или другие проблемы. Обратитесь к врачу сразу.</w:t>
      </w:r>
    </w:p>
    <w:p>
      <w:pPr>
        <w:pStyle w:val="BodyText"/>
        <w:spacing w:before="20" w:after="0"/>
        <w:rPr/>
      </w:pPr>
      <w:r>
        <w:rPr/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342" w:leader="none"/>
        </w:tabs>
        <w:spacing w:before="1" w:after="0"/>
        <w:ind w:hanging="360" w:left="1342" w:right="566"/>
        <w:jc w:val="both"/>
        <w:rPr>
          <w:rFonts w:ascii="Symbol" w:hAnsi="Symbol"/>
          <w:sz w:val="24"/>
        </w:rPr>
      </w:pPr>
      <w:r>
        <w:rPr>
          <w:b/>
          <w:sz w:val="24"/>
        </w:rPr>
        <w:t>Выделения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влагалища,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отличные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нормальных.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вас</w:t>
      </w:r>
      <w:r>
        <w:rPr>
          <w:spacing w:val="-12"/>
          <w:sz w:val="24"/>
        </w:rPr>
        <w:t xml:space="preserve"> </w:t>
      </w:r>
      <w:r>
        <w:rPr>
          <w:sz w:val="24"/>
        </w:rPr>
        <w:t>возникают</w:t>
      </w:r>
      <w:r>
        <w:rPr>
          <w:spacing w:val="-10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из влагалища, которые отличаются по цвету (например, розовые, кровянистые или зеленоватые),</w:t>
      </w:r>
      <w:r>
        <w:rPr>
          <w:spacing w:val="-1"/>
          <w:sz w:val="24"/>
        </w:rPr>
        <w:t xml:space="preserve"> </w:t>
      </w:r>
      <w:r>
        <w:rPr>
          <w:sz w:val="24"/>
        </w:rPr>
        <w:t>запаху</w:t>
      </w:r>
      <w:r>
        <w:rPr>
          <w:spacing w:val="-5"/>
          <w:sz w:val="24"/>
        </w:rPr>
        <w:t xml:space="preserve"> </w:t>
      </w:r>
      <w:r>
        <w:rPr>
          <w:sz w:val="24"/>
        </w:rPr>
        <w:t>или консистенции от обычных выделений, это может быть признаком инфекции или другой проблемы. Обратитесь к врачу для оценки.</w:t>
      </w:r>
    </w:p>
    <w:p>
      <w:pPr>
        <w:pStyle w:val="BodyText"/>
        <w:spacing w:before="21" w:after="0"/>
        <w:rPr/>
      </w:pPr>
      <w:r>
        <w:rPr/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342" w:leader="none"/>
        </w:tabs>
        <w:ind w:hanging="360" w:left="1342" w:right="566"/>
        <w:jc w:val="both"/>
        <w:rPr>
          <w:rFonts w:ascii="Symbol" w:hAnsi="Symbol"/>
          <w:sz w:val="24"/>
        </w:rPr>
      </w:pPr>
      <w:r>
        <w:rPr>
          <w:b/>
          <w:sz w:val="24"/>
        </w:rPr>
        <w:t xml:space="preserve">Отеки в руках, ногах или лице. </w:t>
      </w:r>
      <w:r>
        <w:rPr>
          <w:sz w:val="24"/>
        </w:rPr>
        <w:t>Если отеки становятся резко выраженными, особенно в сочетании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головной</w:t>
      </w:r>
      <w:r>
        <w:rPr>
          <w:spacing w:val="-15"/>
          <w:sz w:val="24"/>
        </w:rPr>
        <w:t xml:space="preserve"> </w:t>
      </w:r>
      <w:r>
        <w:rPr>
          <w:sz w:val="24"/>
        </w:rPr>
        <w:t>болью,</w:t>
      </w:r>
      <w:r>
        <w:rPr>
          <w:spacing w:val="-15"/>
          <w:sz w:val="24"/>
        </w:rPr>
        <w:t xml:space="preserve"> </w:t>
      </w:r>
      <w:r>
        <w:rPr>
          <w:sz w:val="24"/>
        </w:rPr>
        <w:t>затрудненным</w:t>
      </w:r>
      <w:r>
        <w:rPr>
          <w:spacing w:val="-15"/>
          <w:sz w:val="24"/>
        </w:rPr>
        <w:t xml:space="preserve"> </w:t>
      </w:r>
      <w:r>
        <w:rPr>
          <w:sz w:val="24"/>
        </w:rPr>
        <w:t>дыханием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15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это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4"/>
          <w:sz w:val="24"/>
        </w:rPr>
        <w:t xml:space="preserve"> </w:t>
      </w:r>
      <w:r>
        <w:rPr>
          <w:sz w:val="24"/>
        </w:rPr>
        <w:t>быть признаком преэклампсии или других серьезных проблем. Обратитесь к врачу.</w:t>
      </w:r>
    </w:p>
    <w:p>
      <w:pPr>
        <w:pStyle w:val="BodyText"/>
        <w:spacing w:before="25" w:after="0"/>
        <w:rPr/>
      </w:pPr>
      <w:r>
        <w:rPr/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342" w:leader="none"/>
        </w:tabs>
        <w:spacing w:lineRule="auto" w:line="235"/>
        <w:ind w:hanging="360" w:left="1342" w:right="565"/>
        <w:jc w:val="both"/>
        <w:rPr>
          <w:rFonts w:ascii="Symbol" w:hAnsi="Symbol"/>
          <w:sz w:val="24"/>
        </w:rPr>
      </w:pPr>
      <w:r>
        <w:rPr>
          <w:b/>
          <w:sz w:val="24"/>
        </w:rPr>
        <w:t xml:space="preserve">Сильная головная боль или изменение зрения. </w:t>
      </w:r>
      <w:r>
        <w:rPr>
          <w:sz w:val="24"/>
        </w:rPr>
        <w:t>Эти симптомы могут быть признаком преэклампсии, что требует немедленного вмешательства.</w:t>
      </w:r>
    </w:p>
    <w:p>
      <w:pPr>
        <w:pStyle w:val="BodyText"/>
        <w:spacing w:before="26" w:after="0"/>
        <w:rPr/>
      </w:pPr>
      <w:r>
        <w:rPr/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342" w:leader="none"/>
        </w:tabs>
        <w:spacing w:lineRule="auto" w:line="235"/>
        <w:ind w:hanging="360" w:left="1342" w:right="568"/>
        <w:jc w:val="both"/>
        <w:rPr>
          <w:rFonts w:ascii="Symbol" w:hAnsi="Symbol"/>
          <w:sz w:val="24"/>
        </w:rPr>
      </w:pPr>
      <w:r>
        <w:rPr>
          <w:b/>
          <w:sz w:val="24"/>
        </w:rPr>
        <w:t xml:space="preserve">Сильные схватки. </w:t>
      </w:r>
      <w:r>
        <w:rPr>
          <w:sz w:val="24"/>
        </w:rPr>
        <w:t>Если у</w:t>
      </w:r>
      <w:r>
        <w:rPr>
          <w:spacing w:val="-3"/>
          <w:sz w:val="24"/>
        </w:rPr>
        <w:t xml:space="preserve"> </w:t>
      </w:r>
      <w:r>
        <w:rPr>
          <w:sz w:val="24"/>
        </w:rPr>
        <w:t>вас возникают сильные болевые схватки раньше срока или если они сопровождаются кровотечением или изменением выделений из влагалища, обратитесь к врачу.</w:t>
      </w:r>
    </w:p>
    <w:p>
      <w:pPr>
        <w:pStyle w:val="BodyText"/>
        <w:spacing w:before="29" w:after="0"/>
        <w:rPr/>
      </w:pPr>
      <w:r>
        <w:rPr/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342" w:leader="none"/>
        </w:tabs>
        <w:spacing w:lineRule="auto" w:line="235"/>
        <w:ind w:hanging="360" w:left="1342" w:right="570"/>
        <w:jc w:val="both"/>
        <w:rPr>
          <w:rFonts w:ascii="Symbol" w:hAnsi="Symbol"/>
          <w:sz w:val="24"/>
        </w:rPr>
      </w:pPr>
      <w:r>
        <w:rPr>
          <w:b/>
          <w:sz w:val="24"/>
        </w:rPr>
        <w:t>Обильные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жидкие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выделения. </w:t>
      </w:r>
      <w:r>
        <w:rPr>
          <w:sz w:val="24"/>
        </w:rPr>
        <w:t>Если у</w:t>
      </w:r>
      <w:r>
        <w:rPr>
          <w:spacing w:val="-10"/>
          <w:sz w:val="24"/>
        </w:rPr>
        <w:t xml:space="preserve"> </w:t>
      </w:r>
      <w:r>
        <w:rPr>
          <w:sz w:val="24"/>
        </w:rPr>
        <w:t>вас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произошел</w:t>
      </w:r>
      <w:r>
        <w:rPr>
          <w:spacing w:val="-2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5"/>
          <w:sz w:val="24"/>
        </w:rPr>
        <w:t xml:space="preserve"> </w:t>
      </w:r>
      <w:r>
        <w:rPr>
          <w:sz w:val="24"/>
        </w:rPr>
        <w:t>плодных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оболочек</w:t>
      </w:r>
      <w:r>
        <w:rPr>
          <w:spacing w:val="-4"/>
          <w:sz w:val="24"/>
        </w:rPr>
        <w:t xml:space="preserve"> </w:t>
      </w:r>
      <w:r>
        <w:rPr>
          <w:sz w:val="24"/>
        </w:rPr>
        <w:t>(«отошли воды») и воды вытекают из влагалища, обратитесь к врачу, даже если нет схваток.</w:t>
      </w:r>
    </w:p>
    <w:p>
      <w:pPr>
        <w:pStyle w:val="BodyText"/>
        <w:spacing w:before="24" w:after="0"/>
        <w:rPr/>
      </w:pPr>
      <w:r>
        <w:rPr/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342" w:leader="none"/>
        </w:tabs>
        <w:ind w:hanging="360" w:left="1342" w:right="566"/>
        <w:jc w:val="both"/>
        <w:rPr>
          <w:rFonts w:ascii="Symbol" w:hAnsi="Symbol"/>
          <w:sz w:val="24"/>
        </w:rPr>
      </w:pPr>
      <w:r>
        <w:rPr>
          <w:b/>
          <w:sz w:val="24"/>
        </w:rPr>
        <w:t xml:space="preserve">Боли при мочеиспускании. </w:t>
      </w:r>
      <w:r>
        <w:rPr>
          <w:sz w:val="24"/>
        </w:rPr>
        <w:t>Боли, жжение, а также необычные выделения при мочеиспускании могут быть признаками инфекции мочевыводящих путей.</w:t>
      </w:r>
    </w:p>
    <w:p>
      <w:pPr>
        <w:pStyle w:val="BodyText"/>
        <w:spacing w:before="25" w:after="0"/>
        <w:rPr/>
      </w:pPr>
      <w:r>
        <w:rPr/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342" w:leader="none"/>
        </w:tabs>
        <w:spacing w:lineRule="auto" w:line="235"/>
        <w:ind w:hanging="360" w:left="1342" w:right="569"/>
        <w:jc w:val="both"/>
        <w:rPr>
          <w:rFonts w:ascii="Symbol" w:hAnsi="Symbol"/>
          <w:sz w:val="24"/>
        </w:rPr>
      </w:pPr>
      <w:r>
        <w:rPr>
          <w:b/>
          <w:sz w:val="24"/>
        </w:rPr>
        <w:t xml:space="preserve">Снижение движений ребенка. </w:t>
      </w:r>
      <w:r>
        <w:rPr>
          <w:sz w:val="24"/>
        </w:rPr>
        <w:t xml:space="preserve">Если вы ощущаете снижение активности вашего ребенка в утробе, это может быть тревожным признаком. Обратитесь к врачу для оценки состояния </w:t>
      </w:r>
      <w:r>
        <w:rPr>
          <w:spacing w:val="-2"/>
          <w:sz w:val="24"/>
        </w:rPr>
        <w:t>ребенка.</w:t>
      </w:r>
    </w:p>
    <w:p>
      <w:pPr>
        <w:pStyle w:val="BodyText"/>
        <w:spacing w:before="29" w:after="0"/>
        <w:rPr/>
      </w:pPr>
      <w:r>
        <w:rPr/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342" w:leader="none"/>
        </w:tabs>
        <w:spacing w:lineRule="auto" w:line="235"/>
        <w:ind w:hanging="360" w:left="1342" w:right="568"/>
        <w:jc w:val="both"/>
        <w:rPr>
          <w:rFonts w:ascii="Symbol" w:hAnsi="Symbol"/>
          <w:sz w:val="24"/>
        </w:rPr>
      </w:pPr>
      <w:r>
        <w:rPr>
          <w:b/>
          <w:sz w:val="24"/>
        </w:rPr>
        <w:t xml:space="preserve">Сильная тошнота и рвота. </w:t>
      </w:r>
      <w:r>
        <w:rPr>
          <w:sz w:val="24"/>
        </w:rPr>
        <w:t>Сильная тошнота и рвота, которые могут привести к обезвоживанию, требуют медицинской помощи.</w:t>
      </w:r>
    </w:p>
    <w:p>
      <w:pPr>
        <w:pStyle w:val="BodyText"/>
        <w:spacing w:before="26" w:after="0"/>
        <w:rPr/>
      </w:pPr>
      <w:r>
        <w:rPr/>
      </w:r>
    </w:p>
    <w:p>
      <w:pPr>
        <w:sectPr>
          <w:type w:val="nextPage"/>
          <w:pgSz w:w="11906" w:h="16838"/>
          <w:pgMar w:left="283" w:right="283" w:gutter="0" w:header="0" w:top="480" w:footer="0" w:bottom="280"/>
          <w:pgNumType w:fmt="decimal"/>
          <w:formProt w:val="false"/>
          <w:textDirection w:val="lrTb"/>
          <w:docGrid w:type="default" w:linePitch="100" w:charSpace="8192"/>
        </w:sectPr>
        <w:pStyle w:val="ListParagraph"/>
        <w:numPr>
          <w:ilvl w:val="0"/>
          <w:numId w:val="8"/>
        </w:numPr>
        <w:tabs>
          <w:tab w:val="clear" w:pos="708"/>
          <w:tab w:val="left" w:pos="1342" w:leader="none"/>
        </w:tabs>
        <w:spacing w:lineRule="auto" w:line="235"/>
        <w:ind w:hanging="360" w:left="1342" w:right="571"/>
        <w:jc w:val="both"/>
        <w:rPr>
          <w:rFonts w:ascii="Symbol" w:hAnsi="Symbol"/>
          <w:sz w:val="24"/>
        </w:rPr>
      </w:pPr>
      <w:r>
        <w:rPr>
          <w:b/>
          <w:sz w:val="24"/>
        </w:rPr>
        <w:t xml:space="preserve">Сильные </w:t>
      </w:r>
      <w:r>
        <w:rPr>
          <w:sz w:val="24"/>
        </w:rPr>
        <w:t>аллергические реакции. Если у вас возникают сильные аллергические реакции, такие как отек горла, затрудненное дыхание или сыпь, немедленно обратитесь к врачу.</w:t>
      </w:r>
    </w:p>
    <w:p>
      <w:pPr>
        <w:pStyle w:val="Heading1"/>
        <w:spacing w:before="68" w:after="0"/>
        <w:rPr/>
      </w:pPr>
      <w:r>
        <w:rPr>
          <w:color w:val="C45811"/>
        </w:rPr>
        <w:t>Приём</w:t>
      </w:r>
      <w:r>
        <w:rPr>
          <w:color w:val="C45811"/>
          <w:spacing w:val="-15"/>
        </w:rPr>
        <w:t xml:space="preserve"> </w:t>
      </w:r>
      <w:r>
        <w:rPr>
          <w:color w:val="C45811"/>
        </w:rPr>
        <w:t>витаминов</w:t>
      </w:r>
      <w:r>
        <w:rPr>
          <w:color w:val="C45811"/>
          <w:spacing w:val="-14"/>
        </w:rPr>
        <w:t xml:space="preserve"> </w:t>
      </w:r>
      <w:r>
        <w:rPr>
          <w:color w:val="C45811"/>
        </w:rPr>
        <w:t>и</w:t>
      </w:r>
      <w:r>
        <w:rPr>
          <w:color w:val="C45811"/>
          <w:spacing w:val="-14"/>
        </w:rPr>
        <w:t xml:space="preserve"> </w:t>
      </w:r>
      <w:r>
        <w:rPr>
          <w:color w:val="C45811"/>
        </w:rPr>
        <w:t>лекарственных</w:t>
      </w:r>
      <w:r>
        <w:rPr>
          <w:color w:val="C45811"/>
          <w:spacing w:val="-13"/>
        </w:rPr>
        <w:t xml:space="preserve"> </w:t>
      </w:r>
      <w:r>
        <w:rPr>
          <w:color w:val="C45811"/>
          <w:spacing w:val="-2"/>
        </w:rPr>
        <w:t>препаратов</w:t>
      </w:r>
    </w:p>
    <w:p>
      <w:pPr>
        <w:pStyle w:val="BodyText"/>
        <w:spacing w:before="4" w:after="0"/>
        <w:rPr>
          <w:b/>
          <w:sz w:val="19"/>
        </w:rPr>
      </w:pPr>
      <w:r>
        <w:rPr>
          <w:b/>
          <w:sz w:val="19"/>
        </w:rPr>
        <mc:AlternateContent>
          <mc:Choice Requires="wpg">
            <w:drawing>
              <wp:anchor behindDoc="0" distT="0" distB="1905" distL="0" distR="0" simplePos="0" locked="0" layoutInCell="0" allowOverlap="1" relativeHeight="28" wp14:anchorId="5E6C3846">
                <wp:simplePos x="0" y="0"/>
                <wp:positionH relativeFrom="column">
                  <wp:posOffset>423545</wp:posOffset>
                </wp:positionH>
                <wp:positionV relativeFrom="paragraph">
                  <wp:posOffset>37465</wp:posOffset>
                </wp:positionV>
                <wp:extent cx="6591300" cy="300355"/>
                <wp:effectExtent l="0" t="3810" r="0" b="2540"/>
                <wp:wrapTopAndBottom/>
                <wp:docPr id="113" name="Группа 5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1240" cy="300240"/>
                          <a:chOff x="0" y="0"/>
                          <a:chExt cx="6591240" cy="300240"/>
                        </a:xfrm>
                      </wpg:grpSpPr>
                      <pic:pic xmlns:pic="http://schemas.openxmlformats.org/drawingml/2006/picture">
                        <pic:nvPicPr>
                          <pic:cNvPr id="114" name="Image 114" descr=""/>
                          <pic:cNvPicPr/>
                        </pic:nvPicPr>
                        <pic:blipFill>
                          <a:blip r:embed="rId98"/>
                          <a:stretch/>
                        </pic:blipFill>
                        <pic:spPr>
                          <a:xfrm>
                            <a:off x="0" y="0"/>
                            <a:ext cx="6591240" cy="2998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115" name="Textbox 115"/>
                        <wps:cNvSpPr/>
                        <wps:spPr>
                          <a:xfrm>
                            <a:off x="0" y="0"/>
                            <a:ext cx="6591240" cy="30024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ffc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numPr>
                                  <w:ilvl w:val="0"/>
                                  <w:numId w:val="7"/>
                                </w:numPr>
                                <w:tabs>
                                  <w:tab w:val="clear" w:pos="708"/>
                                  <w:tab w:val="left" w:pos="404" w:leader="none"/>
                                </w:tabs>
                                <w:spacing w:before="63" w:after="0"/>
                                <w:ind w:hanging="261" w:left="404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Фолиевая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кислота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400-800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мкг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день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протяжении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первых 12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недель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беременности.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Группа 51" style="position:absolute;margin-left:33.35pt;margin-top:2.95pt;width:519pt;height:23.65pt" coordorigin="667,59" coordsize="10380,473">
                <v:shape id="shape_0" ID="Image 114" stroked="f" o:allowincell="f" style="position:absolute;left:667;top:59;width:10379;height:471;mso-wrap-style:none;v-text-anchor:middle" type="_x0000_t75">
                  <v:imagedata r:id="rId99" o:detectmouseclick="t"/>
                  <v:stroke color="#3465a4" joinstyle="round" endcap="flat"/>
                  <w10:wrap type="topAndBottom"/>
                </v:shape>
                <v:rect id="shape_0" ID="Textbox 115" path="m0,0l-2147483645,0l-2147483645,-2147483646l0,-2147483646xe" stroked="t" o:allowincell="f" style="position:absolute;left:667;top:59;width:10379;height:472;mso-wrap-style:square;v-text-anchor:top">
                  <v:fill o:detectmouseclick="t" on="false"/>
                  <v:stroke color="#ffc000" weight="6480" joinstyle="round" endcap="flat"/>
                  <v:textbox>
                    <w:txbxContent>
                      <w:p>
                        <w:pPr>
                          <w:pStyle w:val="Normal"/>
                          <w:numPr>
                            <w:ilvl w:val="0"/>
                            <w:numId w:val="7"/>
                          </w:numPr>
                          <w:tabs>
                            <w:tab w:val="clear" w:pos="708"/>
                            <w:tab w:val="left" w:pos="404" w:leader="none"/>
                          </w:tabs>
                          <w:spacing w:before="63" w:after="0"/>
                          <w:ind w:hanging="261" w:left="4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Фолиевая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кислота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400-800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мкг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день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протяжении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первых 12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недель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беременности.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BodyText"/>
        <w:spacing w:before="7" w:after="0"/>
        <w:rPr>
          <w:b/>
          <w:sz w:val="5"/>
        </w:rPr>
      </w:pPr>
      <w:r>
        <w:rPr>
          <w:b/>
          <w:sz w:val="5"/>
        </w:rPr>
      </w:r>
    </w:p>
    <w:p>
      <w:pPr>
        <w:pStyle w:val="BodyText"/>
        <w:spacing w:before="329" w:after="0"/>
        <w:ind w:left="1077"/>
        <w:rPr/>
      </w:pPr>
      <w:r>
        <mc:AlternateContent>
          <mc:Choice Requires="wps">
            <w:drawing>
              <wp:anchor behindDoc="0" distT="0" distB="0" distL="0" distR="635" simplePos="0" locked="0" layoutInCell="0" allowOverlap="1" relativeHeight="30" wp14:anchorId="2A510146">
                <wp:simplePos x="0" y="0"/>
                <wp:positionH relativeFrom="column">
                  <wp:posOffset>442595</wp:posOffset>
                </wp:positionH>
                <wp:positionV relativeFrom="paragraph">
                  <wp:posOffset>11430</wp:posOffset>
                </wp:positionV>
                <wp:extent cx="6702425" cy="325120"/>
                <wp:effectExtent l="0" t="3175" r="2540" b="3175"/>
                <wp:wrapTopAndBottom/>
                <wp:docPr id="116" name="Прямоугольник 4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2480" cy="325080"/>
                        </a:xfrm>
                        <a:prstGeom prst="rect">
                          <a:avLst/>
                        </a:prstGeom>
                        <a:solidFill>
                          <a:srgbClr val="fae4d5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val="clear" w:pos="708"/>
                                <w:tab w:val="left" w:pos="425" w:leader="none"/>
                              </w:tabs>
                              <w:spacing w:before="64" w:after="0"/>
                              <w:ind w:hanging="282" w:left="425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Препараты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йода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(калия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йодид)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200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мкг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день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на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протяжении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всей</w:t>
                            </w:r>
                            <w:r>
                              <w:rPr>
                                <w:color w:val="000000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беременности.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49" path="m0,0l-2147483645,0l-2147483645,-2147483646l0,-2147483646xe" fillcolor="#fae4d5" stroked="t" o:allowincell="f" style="position:absolute;margin-left:34.85pt;margin-top:0.9pt;width:527.7pt;height:25.55pt;mso-wrap-style:square;v-text-anchor:top" wp14:anchorId="2A510146">
                <v:fill o:detectmouseclick="t" type="solid" color2="#051b2a"/>
                <v:stroke color="black" weight="6480" joinstyle="round" endcap="flat"/>
                <v:textbox>
                  <w:txbxContent>
                    <w:p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val="clear" w:pos="708"/>
                          <w:tab w:val="left" w:pos="425" w:leader="none"/>
                        </w:tabs>
                        <w:spacing w:before="64" w:after="0"/>
                        <w:ind w:hanging="282" w:left="425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Препараты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йода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(калия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йодид)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200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мкг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день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на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протяжении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всей</w:t>
                      </w:r>
                      <w:r>
                        <w:rPr>
                          <w:color w:val="000000"/>
                          <w:spacing w:val="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беременности.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/>
        <w:t>Решение о необходимости дополнительного приема витаминов и лекарственных препаратов принимает врач, для консультации необходимо обратиться к врачу.</w:t>
      </w:r>
    </w:p>
    <w:p>
      <w:pPr>
        <w:pStyle w:val="Normal"/>
        <w:tabs>
          <w:tab w:val="clear" w:pos="708"/>
          <w:tab w:val="left" w:pos="3030" w:leader="none"/>
          <w:tab w:val="left" w:pos="4689" w:leader="none"/>
          <w:tab w:val="left" w:pos="5807" w:leader="none"/>
          <w:tab w:val="left" w:pos="6586" w:leader="none"/>
          <w:tab w:val="left" w:pos="9014" w:leader="none"/>
        </w:tabs>
        <w:ind w:firstLine="79" w:left="852" w:right="571"/>
        <w:rPr>
          <w:b/>
          <w:sz w:val="32"/>
        </w:rPr>
      </w:pPr>
      <w:r>
        <w:rPr>
          <w:b/>
          <w:sz w:val="32"/>
        </w:rPr>
      </w:r>
    </w:p>
    <w:p>
      <w:pPr>
        <w:pStyle w:val="Normal"/>
        <w:tabs>
          <w:tab w:val="clear" w:pos="708"/>
          <w:tab w:val="left" w:pos="3030" w:leader="none"/>
          <w:tab w:val="left" w:pos="4689" w:leader="none"/>
          <w:tab w:val="left" w:pos="5807" w:leader="none"/>
          <w:tab w:val="left" w:pos="6586" w:leader="none"/>
          <w:tab w:val="left" w:pos="9014" w:leader="none"/>
        </w:tabs>
        <w:ind w:firstLine="79" w:left="852" w:right="571"/>
        <w:rPr>
          <w:b/>
          <w:sz w:val="32"/>
        </w:rPr>
      </w:pPr>
      <w:r>
        <w:rPr>
          <w:b/>
          <w:color w:val="C45811"/>
          <w:spacing w:val="-2"/>
          <w:sz w:val="32"/>
        </w:rPr>
        <w:t>Исключение</w:t>
      </w:r>
      <w:r>
        <w:rPr>
          <w:b/>
          <w:color w:val="C45811"/>
          <w:sz w:val="32"/>
        </w:rPr>
        <w:tab/>
      </w:r>
      <w:r>
        <w:rPr>
          <w:b/>
          <w:color w:val="C45811"/>
          <w:spacing w:val="-2"/>
          <w:sz w:val="32"/>
        </w:rPr>
        <w:t>факторов</w:t>
      </w:r>
      <w:r>
        <w:rPr>
          <w:b/>
          <w:color w:val="C45811"/>
          <w:sz w:val="32"/>
        </w:rPr>
        <w:tab/>
      </w:r>
      <w:r>
        <w:rPr>
          <w:b/>
          <w:color w:val="C45811"/>
          <w:spacing w:val="-2"/>
          <w:sz w:val="32"/>
        </w:rPr>
        <w:t>риска</w:t>
      </w:r>
      <w:r>
        <w:rPr>
          <w:b/>
          <w:color w:val="C45811"/>
          <w:sz w:val="32"/>
        </w:rPr>
        <w:tab/>
      </w:r>
      <w:r>
        <w:rPr>
          <w:b/>
          <w:color w:val="C45811"/>
          <w:spacing w:val="-4"/>
          <w:sz w:val="32"/>
        </w:rPr>
        <w:t>для</w:t>
      </w:r>
      <w:r>
        <w:rPr>
          <w:b/>
          <w:color w:val="C45811"/>
          <w:sz w:val="32"/>
        </w:rPr>
        <w:tab/>
      </w:r>
      <w:r>
        <w:rPr>
          <w:b/>
          <w:color w:val="C45811"/>
          <w:spacing w:val="-2"/>
          <w:sz w:val="32"/>
        </w:rPr>
        <w:t>профилактики</w:t>
      </w:r>
      <w:r>
        <w:rPr>
          <w:b/>
          <w:color w:val="C45811"/>
          <w:sz w:val="32"/>
        </w:rPr>
        <w:tab/>
      </w:r>
      <w:r>
        <w:rPr>
          <w:b/>
          <w:color w:val="C45811"/>
          <w:spacing w:val="-2"/>
          <w:sz w:val="32"/>
        </w:rPr>
        <w:t>осложнений беременности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1135" w:leader="none"/>
        </w:tabs>
        <w:spacing w:lineRule="auto" w:line="235" w:before="160" w:after="0"/>
        <w:ind w:hanging="361" w:left="1135" w:right="570"/>
        <w:rPr>
          <w:sz w:val="24"/>
        </w:rPr>
      </w:pPr>
      <w:r>
        <w:rPr>
          <w:sz w:val="24"/>
        </w:rPr>
        <w:t>Правильная прибавка массы тела во время беременности в зависимости от исходного ИМТ с целью профилактики акушерских и перинатальных осложнений.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1135" w:leader="none"/>
        </w:tabs>
        <w:spacing w:lineRule="auto" w:line="235" w:before="4" w:after="0"/>
        <w:ind w:hanging="361" w:left="1135" w:right="570"/>
        <w:rPr>
          <w:sz w:val="24"/>
        </w:rPr>
      </w:pPr>
      <w:r>
        <w:rPr>
          <w:sz w:val="24"/>
        </w:rPr>
        <w:t>Отказ от работы, связанной с длительным стоянием или с излишней физической нагрузкой, работы в ночное время и работы, вызывающей усталость.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1135" w:leader="none"/>
        </w:tabs>
        <w:spacing w:lineRule="auto" w:line="235" w:before="5" w:after="0"/>
        <w:ind w:hanging="361" w:left="1135" w:right="570"/>
        <w:rPr>
          <w:sz w:val="24"/>
        </w:rPr>
      </w:pPr>
      <w:r>
        <w:rPr>
          <w:sz w:val="24"/>
        </w:rPr>
        <w:t>Отказ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0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воздействием</w:t>
      </w:r>
      <w:r>
        <w:rPr>
          <w:spacing w:val="-10"/>
          <w:sz w:val="24"/>
        </w:rPr>
        <w:t xml:space="preserve"> </w:t>
      </w:r>
      <w:r>
        <w:rPr>
          <w:sz w:val="24"/>
        </w:rPr>
        <w:t>рентгеновского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излучения,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целью</w:t>
      </w:r>
      <w:r>
        <w:rPr>
          <w:spacing w:val="-9"/>
          <w:sz w:val="24"/>
        </w:rPr>
        <w:t xml:space="preserve"> </w:t>
      </w:r>
      <w:r>
        <w:rPr>
          <w:sz w:val="24"/>
        </w:rPr>
        <w:t>профилактики акушерских и перинатальных осложнений.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1135" w:leader="none"/>
        </w:tabs>
        <w:spacing w:lineRule="exact" w:line="293" w:before="2" w:after="0"/>
        <w:ind w:hanging="360" w:left="1135"/>
        <w:rPr>
          <w:sz w:val="24"/>
        </w:rPr>
      </w:pPr>
      <w:r>
        <w:rPr>
          <w:sz w:val="24"/>
        </w:rPr>
        <w:t>Регулярная</w:t>
      </w:r>
      <w:r>
        <w:rPr>
          <w:spacing w:val="-2"/>
          <w:sz w:val="24"/>
        </w:rPr>
        <w:t xml:space="preserve"> </w:t>
      </w:r>
      <w:r>
        <w:rPr>
          <w:sz w:val="24"/>
        </w:rPr>
        <w:t>умеренная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-4"/>
          <w:sz w:val="24"/>
        </w:rPr>
        <w:t xml:space="preserve"> </w:t>
      </w:r>
      <w:r>
        <w:rPr>
          <w:sz w:val="24"/>
        </w:rPr>
        <w:t>(20-30</w:t>
      </w:r>
      <w:r>
        <w:rPr>
          <w:spacing w:val="-4"/>
          <w:sz w:val="24"/>
        </w:rPr>
        <w:t xml:space="preserve"> </w:t>
      </w:r>
      <w:r>
        <w:rPr>
          <w:sz w:val="24"/>
        </w:rPr>
        <w:t>минут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день).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1135" w:leader="none"/>
        </w:tabs>
        <w:spacing w:lineRule="auto" w:line="235" w:before="2" w:after="0"/>
        <w:ind w:hanging="361" w:left="1135" w:right="571"/>
        <w:jc w:val="both"/>
        <w:rPr>
          <w:sz w:val="24"/>
        </w:rPr>
      </w:pPr>
      <w:r>
        <w:rPr>
          <w:sz w:val="24"/>
        </w:rPr>
        <w:t>Избегание физических упражнений, которые могут привести к травме живота, падениям, стрессу (например, контактные виды спорта, такие как борьба, виды спорта с ракеткой и мячом, подводные погружения).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1135" w:leader="none"/>
        </w:tabs>
        <w:spacing w:before="5" w:after="0"/>
        <w:ind w:hanging="361" w:left="1135" w:right="570"/>
        <w:jc w:val="both"/>
        <w:rPr>
          <w:sz w:val="24"/>
        </w:rPr>
      </w:pPr>
      <w:r>
        <w:rPr>
          <w:sz w:val="24"/>
        </w:rPr>
        <w:t>При длительном авиаперелете необходимы меры профилактики ТЭО, такие как ходьба по салону самолета, обильное питье, исключение алкоголя и кофеина, и ношение компрессионного трикотажа на время полета.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1135" w:leader="none"/>
        </w:tabs>
        <w:spacing w:before="1" w:after="0"/>
        <w:ind w:hanging="361" w:left="1135" w:right="562"/>
        <w:jc w:val="both"/>
        <w:rPr>
          <w:sz w:val="24"/>
        </w:rPr>
      </w:pPr>
      <w:r>
        <w:rPr>
          <w:sz w:val="24"/>
        </w:rPr>
        <w:t xml:space="preserve">Правильное использование ремня безопасности у беременной женщины заключается в использовании трехточечного ремня, где первый ремень протягивается под животом по бедрам, второй ремень – через плечи, третий ремень – над животом между молочными </w:t>
      </w:r>
      <w:r>
        <w:rPr>
          <w:spacing w:val="-2"/>
          <w:sz w:val="24"/>
        </w:rPr>
        <w:t>железами.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1135" w:leader="none"/>
        </w:tabs>
        <w:spacing w:lineRule="exact" w:line="291"/>
        <w:ind w:hanging="360" w:left="1135"/>
        <w:jc w:val="both"/>
        <w:rPr>
          <w:sz w:val="24"/>
        </w:rPr>
      </w:pPr>
      <w:r>
        <w:rPr>
          <w:sz w:val="24"/>
        </w:rPr>
        <w:t>Отказ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курения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алкоголя.</w:t>
      </w:r>
    </w:p>
    <w:p>
      <w:pPr>
        <w:pStyle w:val="ListParagraph"/>
        <w:numPr>
          <w:ilvl w:val="0"/>
          <w:numId w:val="5"/>
        </w:numPr>
        <w:tabs>
          <w:tab w:val="clear" w:pos="708"/>
          <w:tab w:val="left" w:pos="1135" w:leader="none"/>
        </w:tabs>
        <w:spacing w:lineRule="exact" w:line="292"/>
        <w:ind w:hanging="360" w:left="1135"/>
        <w:jc w:val="both"/>
        <w:rPr>
          <w:sz w:val="24"/>
        </w:rPr>
      </w:pPr>
      <w:r>
        <w:rPr>
          <w:sz w:val="24"/>
        </w:rPr>
        <w:t>Отказ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вегетарианства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-2"/>
          <w:sz w:val="24"/>
        </w:rPr>
        <w:t xml:space="preserve"> кофеина.</w:t>
      </w:r>
    </w:p>
    <w:p>
      <w:pPr>
        <w:pStyle w:val="BodyText"/>
        <w:rPr/>
      </w:pPr>
      <w:r>
        <w:rPr/>
      </w:r>
    </w:p>
    <w:p>
      <w:pPr>
        <w:pStyle w:val="BodyText"/>
        <w:spacing w:before="164" w:after="0"/>
        <w:rPr/>
      </w:pPr>
      <w:r>
        <w:rPr/>
      </w:r>
    </w:p>
    <w:p>
      <w:pPr>
        <w:pStyle w:val="Heading1"/>
        <w:spacing w:before="1" w:after="0"/>
        <w:ind w:left="1077" w:right="624"/>
        <w:jc w:val="center"/>
        <w:rPr/>
      </w:pPr>
      <w:r>
        <w:rPr>
          <w:color w:val="C45811"/>
        </w:rPr>
        <w:t>Вакцинация</w:t>
      </w:r>
      <w:r>
        <w:rPr>
          <w:color w:val="C45811"/>
          <w:spacing w:val="-12"/>
        </w:rPr>
        <w:t xml:space="preserve"> </w:t>
      </w:r>
      <w:r>
        <w:rPr>
          <w:color w:val="C45811"/>
        </w:rPr>
        <w:t>во</w:t>
      </w:r>
      <w:r>
        <w:rPr>
          <w:color w:val="C45811"/>
          <w:spacing w:val="-10"/>
        </w:rPr>
        <w:t xml:space="preserve"> </w:t>
      </w:r>
      <w:r>
        <w:rPr>
          <w:color w:val="C45811"/>
        </w:rPr>
        <w:t>время</w:t>
      </w:r>
      <w:r>
        <w:rPr>
          <w:color w:val="C45811"/>
          <w:spacing w:val="-11"/>
        </w:rPr>
        <w:t xml:space="preserve"> </w:t>
      </w:r>
      <w:r>
        <w:rPr>
          <w:color w:val="C45811"/>
          <w:spacing w:val="-2"/>
        </w:rPr>
        <w:t>беременности</w:t>
      </w:r>
    </w:p>
    <w:p>
      <w:pPr>
        <w:sectPr>
          <w:type w:val="nextPage"/>
          <w:pgSz w:w="11906" w:h="16838"/>
          <w:pgMar w:left="283" w:right="283" w:gutter="0" w:header="0" w:top="800" w:footer="0" w:bottom="280"/>
          <w:pgNumType w:fmt="decimal"/>
          <w:formProt w:val="false"/>
          <w:textDirection w:val="lrTb"/>
          <w:docGrid w:type="default" w:linePitch="100" w:charSpace="8192"/>
        </w:sectPr>
        <w:pStyle w:val="BodyText"/>
        <w:spacing w:before="155" w:after="0"/>
        <w:ind w:left="775" w:right="562"/>
        <w:jc w:val="both"/>
        <w:rPr/>
      </w:pPr>
      <w:r>
        <w:rPr/>
        <w:tab/>
        <w:t>Рекомендована в сезон гриппа вакцинация вакцинами для профилактики гриппа беременным пациенткам во 2-м-3-м триместре беременности (в группе повышенного риска – начиная с 1-го триместра беременности).</w:t>
      </w:r>
    </w:p>
    <w:p>
      <w:pPr>
        <w:pStyle w:val="Heading1"/>
        <w:spacing w:before="67" w:after="0"/>
        <w:ind w:left="624" w:right="510"/>
        <w:jc w:val="center"/>
        <w:rPr/>
      </w:pPr>
      <w:r>
        <w:rPr>
          <w:color w:val="C45811"/>
        </w:rPr>
        <w:t>Внутриутробное</w:t>
      </w:r>
      <w:r>
        <w:rPr>
          <w:color w:val="C45811"/>
          <w:spacing w:val="-19"/>
        </w:rPr>
        <w:t xml:space="preserve"> </w:t>
      </w:r>
      <w:r>
        <w:rPr>
          <w:color w:val="C45811"/>
        </w:rPr>
        <w:t>развитие</w:t>
      </w:r>
      <w:r>
        <w:rPr>
          <w:color w:val="C45811"/>
          <w:spacing w:val="-16"/>
        </w:rPr>
        <w:t xml:space="preserve"> </w:t>
      </w:r>
      <w:r>
        <w:rPr>
          <w:color w:val="C45811"/>
        </w:rPr>
        <w:t>вашего</w:t>
      </w:r>
      <w:r>
        <w:rPr>
          <w:color w:val="C45811"/>
          <w:spacing w:val="-18"/>
        </w:rPr>
        <w:t xml:space="preserve"> </w:t>
      </w:r>
      <w:r>
        <w:rPr>
          <w:color w:val="C45811"/>
          <w:spacing w:val="-2"/>
        </w:rPr>
        <w:t>ребенка</w:t>
      </w:r>
    </w:p>
    <w:p>
      <w:pPr>
        <w:pStyle w:val="BodyText"/>
        <w:spacing w:before="1" w:after="0"/>
        <w:rPr>
          <w:b/>
          <w:sz w:val="12"/>
        </w:rPr>
      </w:pPr>
      <w:r>
        <w:rPr>
          <w:b/>
          <w:sz w:val="12"/>
        </w:rPr>
        <w:drawing>
          <wp:anchor behindDoc="0" distT="0" distB="0" distL="0" distR="0" simplePos="0" locked="0" layoutInCell="0" allowOverlap="1" relativeHeight="63">
            <wp:simplePos x="0" y="0"/>
            <wp:positionH relativeFrom="page">
              <wp:posOffset>670560</wp:posOffset>
            </wp:positionH>
            <wp:positionV relativeFrom="paragraph">
              <wp:posOffset>103505</wp:posOffset>
            </wp:positionV>
            <wp:extent cx="6602095" cy="3728720"/>
            <wp:effectExtent l="0" t="0" r="0" b="0"/>
            <wp:wrapTopAndBottom/>
            <wp:docPr id="117" name="Image 123" descr="F:\Учебно-методический\1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23" descr="F:\Учебно-методический\13a.jpg"/>
                    <pic:cNvPicPr>
                      <a:picLocks noChangeAspect="1" noChangeArrowheads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095" cy="3728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340" w:after="0"/>
        <w:rPr>
          <w:b/>
          <w:sz w:val="32"/>
        </w:rPr>
      </w:pPr>
      <w:r>
        <w:rPr>
          <w:b/>
          <w:sz w:val="32"/>
        </w:rPr>
      </w:r>
    </w:p>
    <w:p>
      <w:pPr>
        <w:pStyle w:val="Normal"/>
        <w:ind w:left="1134" w:right="567"/>
        <w:jc w:val="center"/>
        <w:rPr>
          <w:b/>
          <w:sz w:val="32"/>
        </w:rPr>
      </w:pPr>
      <w:r>
        <w:rPr>
          <w:b/>
          <w:color w:val="C45811"/>
          <w:sz w:val="32"/>
        </w:rPr>
        <w:t>Полезное</w:t>
      </w:r>
      <w:r>
        <w:rPr>
          <w:b/>
          <w:color w:val="C45811"/>
          <w:spacing w:val="-16"/>
          <w:sz w:val="32"/>
        </w:rPr>
        <w:t xml:space="preserve"> </w:t>
      </w:r>
      <w:r>
        <w:rPr>
          <w:b/>
          <w:color w:val="C45811"/>
          <w:sz w:val="32"/>
        </w:rPr>
        <w:t>влияние</w:t>
      </w:r>
      <w:r>
        <w:rPr>
          <w:b/>
          <w:color w:val="C45811"/>
          <w:spacing w:val="-15"/>
          <w:sz w:val="32"/>
        </w:rPr>
        <w:t xml:space="preserve"> </w:t>
      </w:r>
      <w:r>
        <w:rPr>
          <w:b/>
          <w:color w:val="C45811"/>
          <w:sz w:val="32"/>
        </w:rPr>
        <w:t>беременности</w:t>
      </w:r>
      <w:r>
        <w:rPr>
          <w:b/>
          <w:color w:val="C45811"/>
          <w:spacing w:val="-15"/>
          <w:sz w:val="32"/>
        </w:rPr>
        <w:t xml:space="preserve"> </w:t>
      </w:r>
      <w:r>
        <w:rPr>
          <w:b/>
          <w:color w:val="C45811"/>
          <w:sz w:val="32"/>
        </w:rPr>
        <w:t>на</w:t>
      </w:r>
      <w:r>
        <w:rPr>
          <w:b/>
          <w:color w:val="C45811"/>
          <w:spacing w:val="-14"/>
          <w:sz w:val="32"/>
        </w:rPr>
        <w:t xml:space="preserve"> </w:t>
      </w:r>
      <w:r>
        <w:rPr>
          <w:b/>
          <w:color w:val="C45811"/>
          <w:sz w:val="32"/>
        </w:rPr>
        <w:t>организм</w:t>
      </w:r>
      <w:r>
        <w:rPr>
          <w:b/>
          <w:color w:val="C45811"/>
          <w:spacing w:val="-14"/>
          <w:sz w:val="32"/>
        </w:rPr>
        <w:t xml:space="preserve"> </w:t>
      </w:r>
      <w:r>
        <w:rPr>
          <w:b/>
          <w:color w:val="C45811"/>
          <w:spacing w:val="-2"/>
          <w:sz w:val="32"/>
        </w:rPr>
        <w:t>женщины</w:t>
      </w:r>
    </w:p>
    <w:p>
      <w:pPr>
        <w:pStyle w:val="BodyText"/>
        <w:spacing w:before="155" w:after="0"/>
        <w:ind w:left="775" w:right="565"/>
        <w:jc w:val="both"/>
        <w:rPr/>
      </w:pPr>
      <w:r>
        <w:rPr/>
        <w:tab/>
        <w:t>С наступлением беременности будущая мама больше обращает внимание на свое здоровье, заботясь</w:t>
      </w:r>
      <w:r>
        <w:rPr>
          <w:spacing w:val="-5"/>
        </w:rPr>
        <w:t xml:space="preserve"> </w:t>
      </w:r>
      <w:r>
        <w:rPr/>
        <w:t>о</w:t>
      </w:r>
      <w:r>
        <w:rPr>
          <w:spacing w:val="-6"/>
        </w:rPr>
        <w:t xml:space="preserve"> </w:t>
      </w:r>
      <w:r>
        <w:rPr/>
        <w:t>малыше.</w:t>
      </w:r>
      <w:r>
        <w:rPr>
          <w:spacing w:val="-6"/>
        </w:rPr>
        <w:t xml:space="preserve"> </w:t>
      </w:r>
      <w:r>
        <w:rPr/>
        <w:t>Она</w:t>
      </w:r>
      <w:r>
        <w:rPr>
          <w:spacing w:val="-7"/>
        </w:rPr>
        <w:t xml:space="preserve"> </w:t>
      </w:r>
      <w:r>
        <w:rPr/>
        <w:t>старается</w:t>
      </w:r>
      <w:r>
        <w:rPr>
          <w:spacing w:val="-6"/>
        </w:rPr>
        <w:t xml:space="preserve"> </w:t>
      </w:r>
      <w:r>
        <w:rPr/>
        <w:t>больше</w:t>
      </w:r>
      <w:r>
        <w:rPr>
          <w:spacing w:val="-7"/>
        </w:rPr>
        <w:t xml:space="preserve"> </w:t>
      </w:r>
      <w:r>
        <w:rPr/>
        <w:t>отдыхать,</w:t>
      </w:r>
      <w:r>
        <w:rPr>
          <w:spacing w:val="-2"/>
        </w:rPr>
        <w:t xml:space="preserve"> </w:t>
      </w:r>
      <w:r>
        <w:rPr/>
        <w:t>гулять</w:t>
      </w:r>
      <w:r>
        <w:rPr>
          <w:spacing w:val="-5"/>
        </w:rPr>
        <w:t xml:space="preserve"> </w:t>
      </w:r>
      <w:r>
        <w:rPr/>
        <w:t>на</w:t>
      </w:r>
      <w:r>
        <w:rPr>
          <w:spacing w:val="-7"/>
        </w:rPr>
        <w:t xml:space="preserve"> </w:t>
      </w:r>
      <w:r>
        <w:rPr/>
        <w:t>свежем</w:t>
      </w:r>
      <w:r>
        <w:rPr>
          <w:spacing w:val="-7"/>
        </w:rPr>
        <w:t xml:space="preserve"> </w:t>
      </w:r>
      <w:r>
        <w:rPr/>
        <w:t>воздухе,</w:t>
      </w:r>
      <w:r>
        <w:rPr>
          <w:spacing w:val="-3"/>
        </w:rPr>
        <w:t xml:space="preserve"> </w:t>
      </w:r>
      <w:r>
        <w:rPr/>
        <w:t>соблюдать</w:t>
      </w:r>
      <w:r>
        <w:rPr>
          <w:spacing w:val="-4"/>
        </w:rPr>
        <w:t xml:space="preserve"> </w:t>
      </w:r>
      <w:r>
        <w:rPr/>
        <w:t>режим дня. Все это позитивно отражается на состоянии ее здоровья и внешнем виде.</w:t>
      </w:r>
    </w:p>
    <w:p>
      <w:pPr>
        <w:pStyle w:val="BodyText"/>
        <w:spacing w:before="159" w:after="0"/>
        <w:ind w:left="775" w:right="571"/>
        <w:jc w:val="both"/>
        <w:rPr/>
      </w:pPr>
      <w:r>
        <w:rPr/>
        <w:tab/>
        <w:t>Беременные</w:t>
      </w:r>
      <w:r>
        <w:rPr>
          <w:spacing w:val="-10"/>
        </w:rPr>
        <w:t xml:space="preserve"> </w:t>
      </w:r>
      <w:r>
        <w:rPr/>
        <w:t>женщины</w:t>
      </w:r>
      <w:r>
        <w:rPr>
          <w:spacing w:val="-9"/>
        </w:rPr>
        <w:t xml:space="preserve"> </w:t>
      </w:r>
      <w:r>
        <w:rPr/>
        <w:t>чаще</w:t>
      </w:r>
      <w:r>
        <w:rPr>
          <w:spacing w:val="-9"/>
        </w:rPr>
        <w:t xml:space="preserve"> </w:t>
      </w:r>
      <w:r>
        <w:rPr/>
        <w:t>задумываются</w:t>
      </w:r>
      <w:r>
        <w:rPr>
          <w:spacing w:val="-9"/>
        </w:rPr>
        <w:t xml:space="preserve"> </w:t>
      </w:r>
      <w:r>
        <w:rPr/>
        <w:t>над</w:t>
      </w:r>
      <w:r>
        <w:rPr>
          <w:spacing w:val="-8"/>
        </w:rPr>
        <w:t xml:space="preserve"> </w:t>
      </w:r>
      <w:r>
        <w:rPr/>
        <w:t>смыслом</w:t>
      </w:r>
      <w:r>
        <w:rPr>
          <w:spacing w:val="-9"/>
        </w:rPr>
        <w:t xml:space="preserve"> </w:t>
      </w:r>
      <w:r>
        <w:rPr/>
        <w:t>жизни,</w:t>
      </w:r>
      <w:r>
        <w:rPr>
          <w:spacing w:val="-8"/>
        </w:rPr>
        <w:t xml:space="preserve"> </w:t>
      </w:r>
      <w:r>
        <w:rPr/>
        <w:t>они</w:t>
      </w:r>
      <w:r>
        <w:rPr>
          <w:spacing w:val="-7"/>
        </w:rPr>
        <w:t xml:space="preserve"> </w:t>
      </w:r>
      <w:r>
        <w:rPr/>
        <w:t>становятся</w:t>
      </w:r>
      <w:r>
        <w:rPr>
          <w:spacing w:val="-8"/>
        </w:rPr>
        <w:t xml:space="preserve"> </w:t>
      </w:r>
      <w:r>
        <w:rPr/>
        <w:t>более</w:t>
      </w:r>
      <w:r>
        <w:rPr>
          <w:spacing w:val="-10"/>
        </w:rPr>
        <w:t xml:space="preserve"> </w:t>
      </w:r>
      <w:r>
        <w:rPr/>
        <w:t>мудрыми</w:t>
      </w:r>
      <w:r>
        <w:rPr>
          <w:spacing w:val="-7"/>
        </w:rPr>
        <w:t xml:space="preserve"> </w:t>
      </w:r>
      <w:r>
        <w:rPr/>
        <w:t xml:space="preserve">и </w:t>
      </w:r>
      <w:r>
        <w:rPr>
          <w:spacing w:val="-2"/>
        </w:rPr>
        <w:t>рассудительными.</w:t>
      </w:r>
    </w:p>
    <w:p>
      <w:pPr>
        <w:pStyle w:val="BodyText"/>
        <w:widowControl w:val="false"/>
        <w:suppressAutoHyphens w:val="true"/>
        <w:overflowPunct w:val="true"/>
        <w:bidi w:val="0"/>
        <w:spacing w:before="161" w:after="0"/>
        <w:ind w:hanging="0" w:left="794" w:right="510"/>
        <w:jc w:val="both"/>
        <w:rPr/>
      </w:pPr>
      <w:r>
        <w:rPr/>
        <w:tab/>
        <w:t>Беременность</w:t>
      </w:r>
      <w:r>
        <w:rPr>
          <w:spacing w:val="5"/>
        </w:rPr>
        <w:t xml:space="preserve"> </w:t>
      </w:r>
      <w:r>
        <w:rPr/>
        <w:t>омолаживает</w:t>
      </w:r>
      <w:r>
        <w:rPr>
          <w:spacing w:val="5"/>
        </w:rPr>
        <w:t xml:space="preserve"> </w:t>
      </w:r>
      <w:r>
        <w:rPr/>
        <w:t>организм</w:t>
      </w:r>
      <w:r>
        <w:rPr>
          <w:spacing w:val="3"/>
        </w:rPr>
        <w:t xml:space="preserve"> </w:t>
      </w:r>
      <w:r>
        <w:rPr/>
        <w:t>женщины,</w:t>
      </w:r>
      <w:r>
        <w:rPr>
          <w:spacing w:val="4"/>
        </w:rPr>
        <w:t xml:space="preserve"> </w:t>
      </w:r>
      <w:r>
        <w:rPr/>
        <w:t>особенно</w:t>
      </w:r>
      <w:r>
        <w:rPr>
          <w:spacing w:val="3"/>
        </w:rPr>
        <w:t xml:space="preserve"> </w:t>
      </w:r>
      <w:r>
        <w:rPr/>
        <w:t>это</w:t>
      </w:r>
      <w:r>
        <w:rPr>
          <w:spacing w:val="2"/>
        </w:rPr>
        <w:t xml:space="preserve"> </w:t>
      </w:r>
      <w:r>
        <w:rPr/>
        <w:t>касается</w:t>
      </w:r>
      <w:r>
        <w:rPr>
          <w:spacing w:val="4"/>
        </w:rPr>
        <w:t xml:space="preserve"> </w:t>
      </w:r>
      <w:r>
        <w:rPr/>
        <w:t>мамочек</w:t>
      </w:r>
      <w:r>
        <w:rPr>
          <w:spacing w:val="4"/>
        </w:rPr>
        <w:t xml:space="preserve"> </w:t>
      </w:r>
      <w:r>
        <w:rPr/>
        <w:t>после</w:t>
      </w:r>
      <w:r>
        <w:rPr>
          <w:spacing w:val="4"/>
        </w:rPr>
        <w:t xml:space="preserve"> </w:t>
      </w:r>
      <w:r>
        <w:rPr/>
        <w:t>35-40</w:t>
      </w:r>
      <w:r>
        <w:rPr>
          <w:spacing w:val="4"/>
        </w:rPr>
        <w:t xml:space="preserve"> </w:t>
      </w:r>
      <w:r>
        <w:rPr>
          <w:spacing w:val="-4"/>
        </w:rPr>
        <w:t>лет.</w:t>
      </w:r>
    </w:p>
    <w:p>
      <w:pPr>
        <w:pStyle w:val="BodyText"/>
        <w:ind w:left="775" w:right="569"/>
        <w:jc w:val="both"/>
        <w:rPr/>
      </w:pPr>
      <w:r>
        <w:rPr/>
        <w:tab/>
        <w:t>«Поздние</w:t>
      </w:r>
      <w:r>
        <w:rPr>
          <w:spacing w:val="-5"/>
        </w:rPr>
        <w:t xml:space="preserve"> </w:t>
      </w:r>
      <w:r>
        <w:rPr/>
        <w:t>мамы»</w:t>
      </w:r>
      <w:r>
        <w:rPr>
          <w:spacing w:val="-11"/>
        </w:rPr>
        <w:t xml:space="preserve"> </w:t>
      </w:r>
      <w:r>
        <w:rPr/>
        <w:t>после</w:t>
      </w:r>
      <w:r>
        <w:rPr>
          <w:spacing w:val="-5"/>
        </w:rPr>
        <w:t xml:space="preserve"> </w:t>
      </w:r>
      <w:r>
        <w:rPr/>
        <w:t>рождения</w:t>
      </w:r>
      <w:r>
        <w:rPr>
          <w:spacing w:val="-4"/>
        </w:rPr>
        <w:t xml:space="preserve"> </w:t>
      </w:r>
      <w:r>
        <w:rPr/>
        <w:t>ребенка</w:t>
      </w:r>
      <w:r>
        <w:rPr>
          <w:spacing w:val="-5"/>
        </w:rPr>
        <w:t xml:space="preserve"> </w:t>
      </w:r>
      <w:r>
        <w:rPr/>
        <w:t>вновь</w:t>
      </w:r>
      <w:r>
        <w:rPr>
          <w:spacing w:val="-4"/>
        </w:rPr>
        <w:t xml:space="preserve"> </w:t>
      </w:r>
      <w:r>
        <w:rPr/>
        <w:t>ощущают</w:t>
      </w:r>
      <w:r>
        <w:rPr>
          <w:spacing w:val="-4"/>
        </w:rPr>
        <w:t xml:space="preserve"> </w:t>
      </w:r>
      <w:r>
        <w:rPr/>
        <w:t>себя</w:t>
      </w:r>
      <w:r>
        <w:rPr>
          <w:spacing w:val="-4"/>
        </w:rPr>
        <w:t xml:space="preserve"> </w:t>
      </w:r>
      <w:r>
        <w:rPr/>
        <w:t>молодыми.</w:t>
      </w:r>
      <w:r>
        <w:rPr>
          <w:spacing w:val="-4"/>
        </w:rPr>
        <w:t xml:space="preserve"> </w:t>
      </w:r>
      <w:r>
        <w:rPr/>
        <w:t>Это</w:t>
      </w:r>
      <w:r>
        <w:rPr>
          <w:spacing w:val="-6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неудивительно, за время беременности изменился гормональный фон, что положительно влияет на месячный цикл и внешний вид. Беременность и роды в зрелом возрасте восстанавливают регулярность менструаций, если с этим были проблемы.</w:t>
      </w:r>
    </w:p>
    <w:p>
      <w:pPr>
        <w:pStyle w:val="Heading2"/>
        <w:spacing w:before="163" w:after="0"/>
        <w:ind w:left="775" w:right="572"/>
        <w:jc w:val="both"/>
        <w:rPr/>
      </w:pPr>
      <w:r>
        <w:rPr/>
        <w:t>Женщины, имеющие хотя бы одного ребёнка, живут на несколько лет дольше своих нерожавших сверстниц. Кроме того, в их организмах происходят следующие изменения: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1495" w:leader="none"/>
        </w:tabs>
        <w:spacing w:lineRule="exact" w:line="294" w:before="158" w:after="0"/>
        <w:rPr>
          <w:sz w:val="24"/>
        </w:rPr>
      </w:pPr>
      <w:r>
        <w:rPr>
          <w:sz w:val="24"/>
        </w:rPr>
        <w:t>улучшение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новой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1495" w:leader="none"/>
        </w:tabs>
        <w:spacing w:lineRule="exact" w:line="293"/>
        <w:rPr>
          <w:sz w:val="24"/>
        </w:rPr>
      </w:pPr>
      <w:r>
        <w:rPr>
          <w:sz w:val="24"/>
        </w:rPr>
        <w:t>поддержание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движений;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1495" w:leader="none"/>
        </w:tabs>
        <w:spacing w:lineRule="exact" w:line="293"/>
        <w:rPr>
          <w:sz w:val="24"/>
        </w:rPr>
      </w:pPr>
      <w:r>
        <w:rPr>
          <w:sz w:val="24"/>
        </w:rPr>
        <w:t>увеличение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долей</w:t>
      </w:r>
      <w:r>
        <w:rPr>
          <w:spacing w:val="-4"/>
          <w:sz w:val="24"/>
        </w:rPr>
        <w:t xml:space="preserve"> </w:t>
      </w:r>
      <w:r>
        <w:rPr>
          <w:sz w:val="24"/>
        </w:rPr>
        <w:t>головного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мозга,</w:t>
      </w:r>
      <w:r>
        <w:rPr>
          <w:spacing w:val="-3"/>
          <w:sz w:val="24"/>
        </w:rPr>
        <w:t xml:space="preserve"> </w:t>
      </w:r>
      <w:r>
        <w:rPr>
          <w:sz w:val="24"/>
        </w:rPr>
        <w:t>спровоцированное</w:t>
      </w:r>
      <w:r>
        <w:rPr>
          <w:spacing w:val="-5"/>
          <w:sz w:val="24"/>
        </w:rPr>
        <w:t xml:space="preserve"> </w:t>
      </w:r>
      <w:r>
        <w:rPr>
          <w:sz w:val="24"/>
        </w:rPr>
        <w:t>избытком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гормонов;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1495" w:leader="none"/>
        </w:tabs>
        <w:spacing w:lineRule="exact" w:line="293"/>
        <w:rPr>
          <w:sz w:val="24"/>
        </w:rPr>
      </w:pP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эндокринной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веществ.</w:t>
      </w:r>
    </w:p>
    <w:p>
      <w:pPr>
        <w:pStyle w:val="BodyText"/>
        <w:spacing w:before="158" w:after="0"/>
        <w:ind w:left="775" w:right="573"/>
        <w:jc w:val="both"/>
        <w:rPr/>
      </w:pPr>
      <w:r>
        <w:rPr/>
        <w:tab/>
        <w:t>И это далеко не весь список положительных изменений, происходящих в организме будущей мамы</w:t>
      </w:r>
      <w:r>
        <w:rPr>
          <w:spacing w:val="-1"/>
        </w:rPr>
        <w:t xml:space="preserve"> </w:t>
      </w:r>
      <w:r>
        <w:rPr/>
        <w:t>при</w:t>
      </w:r>
      <w:r>
        <w:rPr>
          <w:spacing w:val="-1"/>
        </w:rPr>
        <w:t xml:space="preserve"> </w:t>
      </w:r>
      <w:r>
        <w:rPr/>
        <w:t>кормлении</w:t>
      </w:r>
      <w:r>
        <w:rPr>
          <w:spacing w:val="-1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вынашивании</w:t>
      </w:r>
      <w:r>
        <w:rPr>
          <w:spacing w:val="-1"/>
        </w:rPr>
        <w:t xml:space="preserve"> </w:t>
      </w:r>
      <w:r>
        <w:rPr/>
        <w:t>малыша. Польза</w:t>
      </w:r>
      <w:r>
        <w:rPr>
          <w:spacing w:val="-3"/>
        </w:rPr>
        <w:t xml:space="preserve"> </w:t>
      </w:r>
      <w:r>
        <w:rPr/>
        <w:t>беременности</w:t>
      </w:r>
      <w:r>
        <w:rPr>
          <w:spacing w:val="-1"/>
        </w:rPr>
        <w:t xml:space="preserve"> </w:t>
      </w:r>
      <w:r>
        <w:rPr/>
        <w:t>действительно</w:t>
      </w:r>
      <w:r>
        <w:rPr>
          <w:spacing w:val="-2"/>
        </w:rPr>
        <w:t xml:space="preserve"> </w:t>
      </w:r>
      <w:r>
        <w:rPr/>
        <w:t>для</w:t>
      </w:r>
      <w:r>
        <w:rPr>
          <w:spacing w:val="-2"/>
        </w:rPr>
        <w:t xml:space="preserve"> </w:t>
      </w:r>
      <w:r>
        <w:rPr/>
        <w:t>женщин очень велика.</w:t>
      </w:r>
    </w:p>
    <w:p>
      <w:pPr>
        <w:pStyle w:val="Normal"/>
        <w:spacing w:before="166" w:after="0"/>
        <w:ind w:left="775"/>
        <w:jc w:val="both"/>
        <w:rPr>
          <w:b/>
          <w:sz w:val="24"/>
        </w:rPr>
      </w:pPr>
      <w:r>
        <w:rPr>
          <w:b/>
          <w:sz w:val="24"/>
        </w:rPr>
        <w:t>Как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видите,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беременность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это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прекрасное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время,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которым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дорожить</w:t>
      </w:r>
      <w:r>
        <w:rPr>
          <w:b/>
          <w:spacing w:val="-2"/>
          <w:sz w:val="24"/>
        </w:rPr>
        <w:t xml:space="preserve"> каждая.</w:t>
      </w:r>
    </w:p>
    <w:p>
      <w:pPr>
        <w:sectPr>
          <w:type w:val="nextPage"/>
          <w:pgSz w:w="11906" w:h="16838"/>
          <w:pgMar w:left="283" w:right="283" w:gutter="0" w:header="0" w:top="960" w:footer="0" w:bottom="280"/>
          <w:pgNumType w:fmt="decimal"/>
          <w:formProt w:val="false"/>
          <w:textDirection w:val="lrTb"/>
          <w:docGrid w:type="default" w:linePitch="100" w:charSpace="8192"/>
        </w:sectPr>
        <w:pStyle w:val="Normal"/>
        <w:spacing w:before="160" w:after="0"/>
        <w:ind w:left="775" w:right="571"/>
        <w:jc w:val="both"/>
        <w:rPr>
          <w:b/>
          <w:sz w:val="24"/>
        </w:rPr>
      </w:pPr>
      <w:r>
        <w:rPr>
          <w:b/>
          <w:sz w:val="24"/>
        </w:rPr>
        <w:t>Поэтому берегите себя и помните, что беременность благоприятно сказывается на состоянии женского здоровья!</w:t>
      </w:r>
    </w:p>
    <w:p>
      <w:pPr>
        <w:pStyle w:val="Heading1"/>
        <w:spacing w:before="64" w:after="0"/>
        <w:ind w:left="1077" w:right="624"/>
        <w:jc w:val="center"/>
        <w:rPr/>
      </w:pPr>
      <w:r>
        <w:rPr>
          <w:color w:val="C45811"/>
        </w:rPr>
        <w:t>Что</w:t>
      </w:r>
      <w:r>
        <w:rPr>
          <w:color w:val="C45811"/>
          <w:spacing w:val="-11"/>
        </w:rPr>
        <w:t xml:space="preserve"> </w:t>
      </w:r>
      <w:r>
        <w:rPr>
          <w:color w:val="C45811"/>
        </w:rPr>
        <w:t>такое</w:t>
      </w:r>
      <w:r>
        <w:rPr>
          <w:color w:val="C45811"/>
          <w:spacing w:val="-9"/>
        </w:rPr>
        <w:t xml:space="preserve"> </w:t>
      </w:r>
      <w:r>
        <w:rPr>
          <w:color w:val="C45811"/>
        </w:rPr>
        <w:t>нормальные</w:t>
      </w:r>
      <w:r>
        <w:rPr>
          <w:color w:val="C45811"/>
          <w:spacing w:val="-12"/>
        </w:rPr>
        <w:t xml:space="preserve"> </w:t>
      </w:r>
      <w:r>
        <w:rPr>
          <w:color w:val="C45811"/>
          <w:spacing w:val="-2"/>
        </w:rPr>
        <w:t>роды?</w:t>
      </w:r>
    </w:p>
    <w:p>
      <w:pPr>
        <w:pStyle w:val="BodyText"/>
        <w:spacing w:before="156" w:after="0"/>
        <w:ind w:left="775" w:right="567"/>
        <w:jc w:val="both"/>
        <w:rPr/>
      </w:pPr>
      <w:r>
        <w:rPr/>
        <w:tab/>
        <w:t>Нормальные роды - это своевременные (в 37.0 - 41.6 недель беременности) роды одним плодом, начавшиеся самостоятельно, с низким риском акушерских осложнений к началу родов (при отсутствии преэклампсии, задержки роста плода, нарушения состояния плода, предлежания плаценты и других осложнений), прошедшие без осложнений, при которых ребенок родился самопроизвольно в головном предлежании, после которых пациентка и новорожденный находятся в удовлетворительном состоянии.</w:t>
      </w:r>
    </w:p>
    <w:p>
      <w:pPr>
        <w:pStyle w:val="BodyText"/>
        <w:spacing w:before="161" w:after="0"/>
        <w:ind w:left="775" w:right="569"/>
        <w:jc w:val="both"/>
        <w:rPr>
          <w:b/>
          <w:i/>
          <w:i/>
        </w:rPr>
      </w:pPr>
      <w:r>
        <w:rPr/>
        <w:tab/>
        <w:t>При сроке беременности 36 - 37 недель беременности формулируется полный клинический диагноз и определяется место и метод планового родоразрешения</w:t>
      </w:r>
      <w:r>
        <w:rPr>
          <w:b/>
          <w:i/>
        </w:rPr>
        <w:t>.</w:t>
      </w:r>
    </w:p>
    <w:p>
      <w:pPr>
        <w:pStyle w:val="BodyText"/>
        <w:rPr>
          <w:b/>
          <w:i/>
          <w:i/>
        </w:rPr>
      </w:pPr>
      <w:r>
        <w:rPr>
          <w:b/>
          <w:i/>
        </w:rPr>
      </w:r>
    </w:p>
    <w:p>
      <w:pPr>
        <w:pStyle w:val="BodyText"/>
        <w:spacing w:before="53" w:after="0"/>
        <w:rPr>
          <w:b/>
          <w:i/>
          <w:i/>
        </w:rPr>
      </w:pPr>
      <w:r>
        <w:rPr>
          <w:b/>
          <w:i/>
        </w:rPr>
      </w:r>
    </w:p>
    <w:p>
      <w:pPr>
        <w:pStyle w:val="Heading1"/>
        <w:spacing w:lineRule="auto" w:line="235"/>
        <w:ind w:hanging="860" w:left="3317"/>
        <w:rPr/>
      </w:pPr>
      <w:r>
        <w:rPr>
          <w:color w:val="C45811"/>
        </w:rPr>
        <w:t>Показания</w:t>
      </w:r>
      <w:r>
        <w:rPr>
          <w:color w:val="C45811"/>
          <w:spacing w:val="-9"/>
        </w:rPr>
        <w:t xml:space="preserve"> </w:t>
      </w:r>
      <w:r>
        <w:rPr>
          <w:color w:val="C45811"/>
        </w:rPr>
        <w:t>к</w:t>
      </w:r>
      <w:r>
        <w:rPr>
          <w:color w:val="C45811"/>
          <w:spacing w:val="-9"/>
        </w:rPr>
        <w:t xml:space="preserve"> </w:t>
      </w:r>
      <w:r>
        <w:rPr>
          <w:color w:val="C45811"/>
        </w:rPr>
        <w:t>операции</w:t>
      </w:r>
      <w:r>
        <w:rPr>
          <w:color w:val="C45811"/>
          <w:spacing w:val="-9"/>
        </w:rPr>
        <w:t xml:space="preserve"> </w:t>
      </w:r>
      <w:r>
        <w:rPr>
          <w:color w:val="C45811"/>
        </w:rPr>
        <w:t>кесарево</w:t>
      </w:r>
      <w:r>
        <w:rPr>
          <w:color w:val="C45811"/>
          <w:spacing w:val="-7"/>
        </w:rPr>
        <w:t xml:space="preserve"> </w:t>
      </w:r>
      <w:r>
        <w:rPr>
          <w:color w:val="C45811"/>
        </w:rPr>
        <w:t>сечение</w:t>
      </w:r>
      <w:r>
        <w:rPr>
          <w:color w:val="C45811"/>
          <w:spacing w:val="-9"/>
        </w:rPr>
        <w:t xml:space="preserve"> </w:t>
      </w:r>
      <w:r>
        <w:rPr>
          <w:color w:val="C45811"/>
        </w:rPr>
        <w:t>определяются врачом – акушером-гинекологом.</w:t>
      </w:r>
    </w:p>
    <w:p>
      <w:pPr>
        <w:pStyle w:val="BodyText"/>
        <w:spacing w:before="157" w:after="0"/>
        <w:ind w:left="775" w:right="561"/>
        <w:jc w:val="both"/>
        <w:rPr/>
      </w:pPr>
      <w:r>
        <w:rPr/>
        <w:tab/>
        <w:t>Беременная женщина информируется врачом - акушером-гинекологом о медицинской организации, в которой рекомендуется (планируется) родоразрешение, с указанием срока дородовой госпитализации (при необходимости) с отметкой в обменной карте беременной, роженицы и родильницы.</w:t>
      </w:r>
    </w:p>
    <w:p>
      <w:pPr>
        <w:pStyle w:val="BodyText"/>
        <w:rPr/>
      </w:pPr>
      <w:r>
        <w:rPr/>
      </w:r>
    </w:p>
    <w:p>
      <w:pPr>
        <w:pStyle w:val="Heading1"/>
        <w:ind w:left="0" w:right="2424"/>
        <w:jc w:val="right"/>
        <w:rPr/>
      </w:pPr>
      <w:r>
        <w:rPr>
          <w:color w:val="C45811"/>
        </w:rPr>
        <w:t>Как</w:t>
      </w:r>
      <w:r>
        <w:rPr>
          <w:color w:val="C45811"/>
          <w:spacing w:val="-8"/>
        </w:rPr>
        <w:t xml:space="preserve"> </w:t>
      </w:r>
      <w:r>
        <w:rPr>
          <w:color w:val="C45811"/>
        </w:rPr>
        <w:t>я</w:t>
      </w:r>
      <w:r>
        <w:rPr>
          <w:color w:val="C45811"/>
          <w:spacing w:val="-6"/>
        </w:rPr>
        <w:t xml:space="preserve"> </w:t>
      </w:r>
      <w:r>
        <w:rPr>
          <w:color w:val="C45811"/>
        </w:rPr>
        <w:t>должна</w:t>
      </w:r>
      <w:r>
        <w:rPr>
          <w:color w:val="C45811"/>
          <w:spacing w:val="-6"/>
        </w:rPr>
        <w:t xml:space="preserve"> </w:t>
      </w:r>
      <w:r>
        <w:rPr>
          <w:color w:val="C45811"/>
        </w:rPr>
        <w:t>вести</w:t>
      </w:r>
      <w:r>
        <w:rPr>
          <w:color w:val="C45811"/>
          <w:spacing w:val="-8"/>
        </w:rPr>
        <w:t xml:space="preserve"> </w:t>
      </w:r>
      <w:r>
        <w:rPr>
          <w:color w:val="C45811"/>
        </w:rPr>
        <w:t>себя</w:t>
      </w:r>
      <w:r>
        <w:rPr>
          <w:color w:val="C45811"/>
          <w:spacing w:val="-8"/>
        </w:rPr>
        <w:t xml:space="preserve"> </w:t>
      </w:r>
      <w:r>
        <w:rPr>
          <w:color w:val="C45811"/>
        </w:rPr>
        <w:t>во</w:t>
      </w:r>
      <w:r>
        <w:rPr>
          <w:color w:val="C45811"/>
          <w:spacing w:val="-7"/>
        </w:rPr>
        <w:t xml:space="preserve"> </w:t>
      </w:r>
      <w:r>
        <w:rPr>
          <w:color w:val="C45811"/>
        </w:rPr>
        <w:t>время</w:t>
      </w:r>
      <w:r>
        <w:rPr>
          <w:color w:val="C45811"/>
          <w:spacing w:val="-8"/>
        </w:rPr>
        <w:t xml:space="preserve"> </w:t>
      </w:r>
      <w:r>
        <w:rPr>
          <w:color w:val="C45811"/>
          <w:spacing w:val="-2"/>
        </w:rPr>
        <w:t>родов?</w:t>
      </w:r>
    </w:p>
    <w:p>
      <w:pPr>
        <w:pStyle w:val="BodyText"/>
        <w:spacing w:before="155" w:after="0"/>
        <w:ind w:left="775" w:right="569"/>
        <w:jc w:val="both"/>
        <w:rPr/>
      </w:pPr>
      <w:r>
        <w:rPr/>
        <w:tab/>
        <w:t>При отсутствии противопоказаний во время родов, особенно в первом периоде, рекомендована активность и принятие удобной для Вас позы. Во время потуг также поощряется свободное удобное для Вас положение, если это не мешает контролю состояния плода и оказанию пособия в родах.</w:t>
      </w:r>
    </w:p>
    <w:p>
      <w:pPr>
        <w:pStyle w:val="Normal"/>
        <w:spacing w:before="164" w:after="0"/>
        <w:ind w:left="794" w:right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В</w:t>
      </w:r>
      <w:r>
        <w:rPr>
          <w:b/>
          <w:spacing w:val="43"/>
          <w:sz w:val="24"/>
          <w:szCs w:val="24"/>
        </w:rPr>
        <w:t xml:space="preserve"> </w:t>
      </w:r>
      <w:r>
        <w:rPr>
          <w:b/>
          <w:sz w:val="24"/>
          <w:szCs w:val="24"/>
        </w:rPr>
        <w:t>Псковском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клиническом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перинатальном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центре на постоянной основе работает школа</w:t>
      </w:r>
      <w:r>
        <w:rPr>
          <w:b/>
          <w:spacing w:val="-8"/>
          <w:sz w:val="24"/>
          <w:szCs w:val="24"/>
        </w:rPr>
        <w:t xml:space="preserve"> </w:t>
      </w:r>
      <w:r>
        <w:rPr>
          <w:b/>
          <w:sz w:val="24"/>
          <w:szCs w:val="24"/>
        </w:rPr>
        <w:t>материнства,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в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ней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изучают: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1495" w:leader="none"/>
        </w:tabs>
        <w:spacing w:lineRule="exact" w:line="294" w:before="158" w:after="0"/>
        <w:rPr>
          <w:sz w:val="24"/>
        </w:rPr>
      </w:pP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отличить</w:t>
      </w:r>
      <w:r>
        <w:rPr>
          <w:spacing w:val="-2"/>
          <w:sz w:val="24"/>
        </w:rPr>
        <w:t xml:space="preserve"> </w:t>
      </w:r>
      <w:r>
        <w:rPr>
          <w:sz w:val="24"/>
        </w:rPr>
        <w:t>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схватки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настоящих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1495" w:leader="none"/>
        </w:tabs>
        <w:spacing w:lineRule="exact" w:line="293"/>
        <w:rPr>
          <w:sz w:val="24"/>
        </w:rPr>
      </w:pP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обезболивания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схваток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1495" w:leader="none"/>
        </w:tabs>
        <w:spacing w:lineRule="exact" w:line="293"/>
        <w:rPr>
          <w:sz w:val="24"/>
        </w:rPr>
      </w:pPr>
      <w:r>
        <w:rPr>
          <w:sz w:val="24"/>
        </w:rPr>
        <w:t>Техника</w:t>
      </w:r>
      <w:r>
        <w:rPr>
          <w:spacing w:val="-6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схваток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1495" w:leader="none"/>
        </w:tabs>
        <w:spacing w:lineRule="exact" w:line="293" w:before="1" w:after="0"/>
        <w:rPr>
          <w:sz w:val="24"/>
        </w:rPr>
      </w:pPr>
      <w:r>
        <w:rPr>
          <w:sz w:val="24"/>
        </w:rPr>
        <w:t>Партнерские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роды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1495" w:leader="none"/>
        </w:tabs>
        <w:spacing w:lineRule="auto" w:line="235" w:before="2" w:after="0"/>
        <w:ind w:hanging="360" w:left="1495" w:right="568"/>
        <w:rPr>
          <w:sz w:val="24"/>
        </w:rPr>
      </w:pPr>
      <w:r>
        <w:rPr>
          <w:sz w:val="24"/>
        </w:rPr>
        <w:t>Предоставляется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доказательная</w:t>
      </w:r>
      <w:r>
        <w:rPr>
          <w:spacing w:val="80"/>
          <w:sz w:val="24"/>
        </w:rPr>
        <w:t xml:space="preserve"> </w:t>
      </w:r>
      <w:r>
        <w:rPr>
          <w:sz w:val="24"/>
        </w:rPr>
        <w:t>база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физиологичности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родов</w:t>
      </w:r>
      <w:r>
        <w:rPr>
          <w:spacing w:val="80"/>
          <w:sz w:val="24"/>
        </w:rPr>
        <w:t xml:space="preserve"> </w:t>
      </w:r>
      <w:r>
        <w:rPr>
          <w:sz w:val="24"/>
        </w:rPr>
        <w:t>через</w:t>
      </w:r>
      <w:r>
        <w:rPr>
          <w:spacing w:val="80"/>
          <w:sz w:val="24"/>
        </w:rPr>
        <w:t xml:space="preserve"> </w:t>
      </w:r>
      <w:r>
        <w:rPr>
          <w:sz w:val="24"/>
        </w:rPr>
        <w:t>естественные родовые пути.</w:t>
      </w:r>
    </w:p>
    <w:p>
      <w:pPr>
        <w:pStyle w:val="ListParagraph"/>
        <w:numPr>
          <w:ilvl w:val="0"/>
          <w:numId w:val="4"/>
        </w:numPr>
        <w:tabs>
          <w:tab w:val="clear" w:pos="708"/>
          <w:tab w:val="left" w:pos="1495" w:leader="none"/>
        </w:tabs>
        <w:spacing w:lineRule="exact" w:line="294"/>
        <w:rPr>
          <w:sz w:val="24"/>
        </w:rPr>
      </w:pPr>
      <w:r>
        <w:rPr>
          <w:sz w:val="24"/>
        </w:rPr>
        <w:t>Беременным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раздаются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3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родах.</w:t>
      </w:r>
    </w:p>
    <w:p>
      <w:pPr>
        <w:pStyle w:val="BodyText"/>
        <w:rPr/>
      </w:pPr>
      <w:r>
        <w:rPr/>
      </w:r>
    </w:p>
    <w:p>
      <w:pPr>
        <w:pStyle w:val="Heading1"/>
        <w:spacing w:before="1" w:after="0"/>
        <w:ind w:left="845"/>
        <w:jc w:val="center"/>
        <w:rPr/>
      </w:pPr>
      <w:r>
        <w:rPr>
          <w:color w:val="C45811"/>
        </w:rPr>
        <w:t>Буду</w:t>
      </w:r>
      <w:r>
        <w:rPr>
          <w:color w:val="C45811"/>
          <w:spacing w:val="-8"/>
        </w:rPr>
        <w:t xml:space="preserve"> </w:t>
      </w:r>
      <w:r>
        <w:rPr>
          <w:color w:val="C45811"/>
        </w:rPr>
        <w:t>ли</w:t>
      </w:r>
      <w:r>
        <w:rPr>
          <w:color w:val="C45811"/>
          <w:spacing w:val="-7"/>
        </w:rPr>
        <w:t xml:space="preserve"> </w:t>
      </w:r>
      <w:r>
        <w:rPr>
          <w:color w:val="C45811"/>
        </w:rPr>
        <w:t>я</w:t>
      </w:r>
      <w:r>
        <w:rPr>
          <w:color w:val="C45811"/>
          <w:spacing w:val="-8"/>
        </w:rPr>
        <w:t xml:space="preserve"> </w:t>
      </w:r>
      <w:r>
        <w:rPr>
          <w:color w:val="C45811"/>
        </w:rPr>
        <w:t>испытывать</w:t>
      </w:r>
      <w:r>
        <w:rPr>
          <w:color w:val="C45811"/>
          <w:spacing w:val="-7"/>
        </w:rPr>
        <w:t xml:space="preserve"> </w:t>
      </w:r>
      <w:r>
        <w:rPr>
          <w:color w:val="C45811"/>
        </w:rPr>
        <w:t>боль</w:t>
      </w:r>
      <w:r>
        <w:rPr>
          <w:color w:val="C45811"/>
          <w:spacing w:val="-5"/>
        </w:rPr>
        <w:t xml:space="preserve"> </w:t>
      </w:r>
      <w:r>
        <w:rPr>
          <w:color w:val="C45811"/>
        </w:rPr>
        <w:t>во</w:t>
      </w:r>
      <w:r>
        <w:rPr>
          <w:color w:val="C45811"/>
          <w:spacing w:val="-7"/>
        </w:rPr>
        <w:t xml:space="preserve"> </w:t>
      </w:r>
      <w:r>
        <w:rPr>
          <w:color w:val="C45811"/>
        </w:rPr>
        <w:t>время</w:t>
      </w:r>
      <w:r>
        <w:rPr>
          <w:color w:val="C45811"/>
          <w:spacing w:val="-7"/>
        </w:rPr>
        <w:t xml:space="preserve"> </w:t>
      </w:r>
      <w:r>
        <w:rPr>
          <w:color w:val="C45811"/>
          <w:spacing w:val="-2"/>
        </w:rPr>
        <w:t>родов?</w:t>
      </w:r>
    </w:p>
    <w:p>
      <w:pPr>
        <w:pStyle w:val="BodyText"/>
        <w:spacing w:before="155" w:after="0"/>
        <w:ind w:left="775" w:right="570"/>
        <w:jc w:val="both"/>
        <w:rPr/>
      </w:pPr>
      <w:r>
        <w:rPr/>
        <w:t>Обычно роды сопровождаются болезненными ощущениями во время схваток (примерно 60 секунд) с последующим расслаблением. Необходимо правильно дышать и быть спокойной для минимизации болезненных ощущений.</w:t>
      </w:r>
    </w:p>
    <w:p>
      <w:pPr>
        <w:pStyle w:val="BodyText"/>
        <w:rPr/>
      </w:pPr>
      <w:r>
        <w:rPr/>
      </w:r>
    </w:p>
    <w:p>
      <w:pPr>
        <w:pStyle w:val="Heading1"/>
        <w:ind w:left="775"/>
        <w:jc w:val="center"/>
        <w:rPr/>
      </w:pPr>
      <w:r>
        <w:rPr>
          <w:color w:val="C45811"/>
        </w:rPr>
        <w:t>Будут</w:t>
      </w:r>
      <w:r>
        <w:rPr>
          <w:color w:val="C45811"/>
          <w:spacing w:val="-12"/>
        </w:rPr>
        <w:t xml:space="preserve"> </w:t>
      </w:r>
      <w:r>
        <w:rPr>
          <w:color w:val="C45811"/>
        </w:rPr>
        <w:t>ли</w:t>
      </w:r>
      <w:r>
        <w:rPr>
          <w:color w:val="C45811"/>
          <w:spacing w:val="-10"/>
        </w:rPr>
        <w:t xml:space="preserve"> </w:t>
      </w:r>
      <w:r>
        <w:rPr>
          <w:color w:val="C45811"/>
        </w:rPr>
        <w:t>мне</w:t>
      </w:r>
      <w:r>
        <w:rPr>
          <w:color w:val="C45811"/>
          <w:spacing w:val="-11"/>
        </w:rPr>
        <w:t xml:space="preserve"> </w:t>
      </w:r>
      <w:r>
        <w:rPr>
          <w:color w:val="C45811"/>
        </w:rPr>
        <w:t>обезболены</w:t>
      </w:r>
      <w:r>
        <w:rPr>
          <w:color w:val="C45811"/>
          <w:spacing w:val="-11"/>
        </w:rPr>
        <w:t xml:space="preserve"> </w:t>
      </w:r>
      <w:r>
        <w:rPr>
          <w:color w:val="C45811"/>
          <w:spacing w:val="-2"/>
        </w:rPr>
        <w:t>роды?</w:t>
      </w:r>
    </w:p>
    <w:p>
      <w:pPr>
        <w:sectPr>
          <w:type w:val="nextPage"/>
          <w:pgSz w:w="11906" w:h="16838"/>
          <w:pgMar w:left="283" w:right="283" w:gutter="0" w:header="0" w:top="480" w:footer="0" w:bottom="280"/>
          <w:pgNumType w:fmt="decimal"/>
          <w:formProt w:val="false"/>
          <w:textDirection w:val="lrTb"/>
          <w:docGrid w:type="default" w:linePitch="100" w:charSpace="8192"/>
        </w:sectPr>
        <w:pStyle w:val="BodyText"/>
        <w:spacing w:before="155" w:after="0"/>
        <w:ind w:left="775" w:right="562"/>
        <w:jc w:val="both"/>
        <w:rPr/>
      </w:pPr>
      <w:r>
        <w:rPr/>
        <w:t>Первоначально рекомендуется применить немедикаментозные методы обезболивания родов, такие</w:t>
      </w:r>
      <w:r>
        <w:rPr>
          <w:spacing w:val="-11"/>
        </w:rPr>
        <w:t xml:space="preserve"> </w:t>
      </w:r>
      <w:r>
        <w:rPr/>
        <w:t>как</w:t>
      </w:r>
      <w:r>
        <w:rPr>
          <w:spacing w:val="-11"/>
        </w:rPr>
        <w:t xml:space="preserve"> </w:t>
      </w:r>
      <w:r>
        <w:rPr/>
        <w:t>правильная</w:t>
      </w:r>
      <w:r>
        <w:rPr>
          <w:spacing w:val="-10"/>
        </w:rPr>
        <w:t xml:space="preserve"> </w:t>
      </w:r>
      <w:r>
        <w:rPr/>
        <w:t>техника</w:t>
      </w:r>
      <w:r>
        <w:rPr>
          <w:spacing w:val="-13"/>
        </w:rPr>
        <w:t xml:space="preserve"> </w:t>
      </w:r>
      <w:r>
        <w:rPr/>
        <w:t>дыхания,</w:t>
      </w:r>
      <w:r>
        <w:rPr>
          <w:spacing w:val="-12"/>
        </w:rPr>
        <w:t xml:space="preserve"> </w:t>
      </w:r>
      <w:r>
        <w:rPr/>
        <w:t>использование</w:t>
      </w:r>
      <w:r>
        <w:rPr>
          <w:spacing w:val="-11"/>
        </w:rPr>
        <w:t xml:space="preserve"> </w:t>
      </w:r>
      <w:r>
        <w:rPr/>
        <w:t>мяча,</w:t>
      </w:r>
      <w:r>
        <w:rPr>
          <w:spacing w:val="-10"/>
        </w:rPr>
        <w:t xml:space="preserve"> </w:t>
      </w:r>
      <w:r>
        <w:rPr/>
        <w:t>массаж,</w:t>
      </w:r>
      <w:r>
        <w:rPr>
          <w:spacing w:val="-10"/>
        </w:rPr>
        <w:t xml:space="preserve"> </w:t>
      </w:r>
      <w:r>
        <w:rPr/>
        <w:t>теплые</w:t>
      </w:r>
      <w:r>
        <w:rPr>
          <w:spacing w:val="-11"/>
        </w:rPr>
        <w:t xml:space="preserve"> </w:t>
      </w:r>
      <w:r>
        <w:rPr/>
        <w:t>компрессы,</w:t>
      </w:r>
      <w:r>
        <w:rPr>
          <w:spacing w:val="-10"/>
        </w:rPr>
        <w:t xml:space="preserve"> </w:t>
      </w:r>
      <w:r>
        <w:rPr/>
        <w:t>холод</w:t>
      </w:r>
      <w:r>
        <w:rPr>
          <w:spacing w:val="-14"/>
        </w:rPr>
        <w:t xml:space="preserve"> </w:t>
      </w:r>
      <w:r>
        <w:rPr/>
        <w:t>на спину в случае болей в пояснице и другие, которые оказываются эффективными в большинстве случаев. При неэффективности немедикаментозных методов при Вашем желании, отсутствии противопоказаний</w:t>
      </w:r>
      <w:r>
        <w:rPr>
          <w:spacing w:val="-15"/>
        </w:rPr>
        <w:t xml:space="preserve"> </w:t>
      </w:r>
      <w:r>
        <w:rPr/>
        <w:t>и</w:t>
      </w:r>
      <w:r>
        <w:rPr>
          <w:spacing w:val="-15"/>
        </w:rPr>
        <w:t xml:space="preserve"> </w:t>
      </w:r>
      <w:r>
        <w:rPr/>
        <w:t>возможности</w:t>
      </w:r>
      <w:r>
        <w:rPr>
          <w:spacing w:val="-15"/>
        </w:rPr>
        <w:t xml:space="preserve"> </w:t>
      </w:r>
      <w:r>
        <w:rPr/>
        <w:t>медицинской</w:t>
      </w:r>
      <w:r>
        <w:rPr>
          <w:spacing w:val="-15"/>
        </w:rPr>
        <w:t xml:space="preserve"> </w:t>
      </w:r>
      <w:r>
        <w:rPr/>
        <w:t>организации</w:t>
      </w:r>
      <w:r>
        <w:rPr>
          <w:spacing w:val="-15"/>
        </w:rPr>
        <w:t xml:space="preserve"> </w:t>
      </w:r>
      <w:r>
        <w:rPr/>
        <w:t>может</w:t>
      </w:r>
      <w:r>
        <w:rPr>
          <w:spacing w:val="-15"/>
        </w:rPr>
        <w:t xml:space="preserve"> </w:t>
      </w:r>
      <w:r>
        <w:rPr/>
        <w:t>быть</w:t>
      </w:r>
      <w:r>
        <w:rPr>
          <w:spacing w:val="-15"/>
        </w:rPr>
        <w:t xml:space="preserve"> </w:t>
      </w:r>
      <w:r>
        <w:rPr/>
        <w:t>проведена</w:t>
      </w:r>
      <w:r>
        <w:rPr>
          <w:spacing w:val="-15"/>
        </w:rPr>
        <w:t xml:space="preserve"> </w:t>
      </w:r>
      <w:r>
        <w:rPr/>
        <w:t xml:space="preserve">эпидуральная </w:t>
      </w:r>
      <w:r>
        <w:rPr>
          <w:spacing w:val="-2"/>
        </w:rPr>
        <w:t>анальгезия.</w:t>
      </w:r>
    </w:p>
    <w:p>
      <w:pPr>
        <w:pStyle w:val="Heading1"/>
        <w:spacing w:before="64" w:after="0"/>
        <w:ind w:left="854"/>
        <w:jc w:val="center"/>
        <w:rPr/>
      </w:pPr>
      <w:r>
        <w:rPr>
          <w:color w:val="C45811"/>
        </w:rPr>
        <w:t>Может</w:t>
      </w:r>
      <w:r>
        <w:rPr>
          <w:color w:val="C45811"/>
          <w:spacing w:val="-12"/>
        </w:rPr>
        <w:t xml:space="preserve"> </w:t>
      </w:r>
      <w:r>
        <w:rPr>
          <w:color w:val="C45811"/>
        </w:rPr>
        <w:t>ли</w:t>
      </w:r>
      <w:r>
        <w:rPr>
          <w:color w:val="C45811"/>
          <w:spacing w:val="-12"/>
        </w:rPr>
        <w:t xml:space="preserve"> </w:t>
      </w:r>
      <w:r>
        <w:rPr>
          <w:color w:val="C45811"/>
        </w:rPr>
        <w:t>мой</w:t>
      </w:r>
      <w:r>
        <w:rPr>
          <w:color w:val="C45811"/>
          <w:spacing w:val="-14"/>
        </w:rPr>
        <w:t xml:space="preserve"> </w:t>
      </w:r>
      <w:r>
        <w:rPr>
          <w:color w:val="C45811"/>
        </w:rPr>
        <w:t>партнер</w:t>
      </w:r>
      <w:r>
        <w:rPr>
          <w:color w:val="C45811"/>
          <w:spacing w:val="-11"/>
        </w:rPr>
        <w:t xml:space="preserve"> </w:t>
      </w:r>
      <w:r>
        <w:rPr>
          <w:color w:val="C45811"/>
        </w:rPr>
        <w:t>присутствовать</w:t>
      </w:r>
      <w:r>
        <w:rPr>
          <w:color w:val="C45811"/>
          <w:spacing w:val="-7"/>
        </w:rPr>
        <w:t xml:space="preserve"> </w:t>
      </w:r>
      <w:r>
        <w:rPr>
          <w:color w:val="C45811"/>
        </w:rPr>
        <w:t>при</w:t>
      </w:r>
      <w:r>
        <w:rPr>
          <w:color w:val="C45811"/>
          <w:spacing w:val="-14"/>
        </w:rPr>
        <w:t xml:space="preserve"> </w:t>
      </w:r>
      <w:r>
        <w:rPr>
          <w:color w:val="C45811"/>
          <w:spacing w:val="-2"/>
        </w:rPr>
        <w:t>родах?</w:t>
      </w:r>
    </w:p>
    <w:p>
      <w:pPr>
        <w:pStyle w:val="BodyText"/>
        <w:spacing w:before="156" w:after="0"/>
        <w:ind w:left="775" w:right="572"/>
        <w:jc w:val="both"/>
        <w:rPr/>
      </w:pPr>
      <w:r>
        <w:rPr>
          <w:b/>
        </w:rPr>
        <w:tab/>
        <w:t xml:space="preserve">Партнерские роды </w:t>
      </w:r>
      <w:r>
        <w:rPr/>
        <w:t>- это роды с помощником, когда помимо акушерки, врача и других сотрудников роддома вместе с роженицей в родильном зале присутствует близкий ей человек.</w:t>
      </w:r>
    </w:p>
    <w:p>
      <w:pPr>
        <w:pStyle w:val="BodyText"/>
        <w:spacing w:before="161" w:after="0"/>
        <w:ind w:left="775" w:right="571"/>
        <w:jc w:val="both"/>
        <w:rPr/>
      </w:pPr>
      <w:r>
        <w:rPr/>
        <w:tab/>
        <w:t>Чаще</w:t>
      </w:r>
      <w:r>
        <w:rPr>
          <w:spacing w:val="-2"/>
        </w:rPr>
        <w:t xml:space="preserve"> </w:t>
      </w:r>
      <w:r>
        <w:rPr/>
        <w:t>всего</w:t>
      </w:r>
      <w:r>
        <w:rPr>
          <w:spacing w:val="-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роли такого</w:t>
      </w:r>
      <w:r>
        <w:rPr>
          <w:spacing w:val="-1"/>
        </w:rPr>
        <w:t xml:space="preserve"> </w:t>
      </w:r>
      <w:r>
        <w:rPr/>
        <w:t>"внештатного"</w:t>
      </w:r>
      <w:r>
        <w:rPr>
          <w:spacing w:val="-3"/>
        </w:rPr>
        <w:t xml:space="preserve"> </w:t>
      </w:r>
      <w:r>
        <w:rPr/>
        <w:t>помощника</w:t>
      </w:r>
      <w:r>
        <w:rPr>
          <w:spacing w:val="-2"/>
        </w:rPr>
        <w:t xml:space="preserve"> </w:t>
      </w:r>
      <w:r>
        <w:rPr/>
        <w:t>выступает</w:t>
      </w:r>
      <w:r>
        <w:rPr>
          <w:spacing w:val="-1"/>
        </w:rPr>
        <w:t xml:space="preserve"> </w:t>
      </w:r>
      <w:r>
        <w:rPr/>
        <w:t>отец ребенка:</w:t>
      </w:r>
      <w:r>
        <w:rPr>
          <w:spacing w:val="-1"/>
        </w:rPr>
        <w:t xml:space="preserve"> </w:t>
      </w:r>
      <w:r>
        <w:rPr/>
        <w:t>мужчина</w:t>
      </w:r>
      <w:r>
        <w:rPr>
          <w:spacing w:val="-2"/>
        </w:rPr>
        <w:t xml:space="preserve"> </w:t>
      </w:r>
      <w:r>
        <w:rPr/>
        <w:t>помогает женщине в процессе родов и морально, и физически. Таким образом, семья переживает это важнейшее событие вместе.</w:t>
      </w:r>
    </w:p>
    <w:p>
      <w:pPr>
        <w:pStyle w:val="BodyText"/>
        <w:spacing w:before="161" w:after="0"/>
        <w:ind w:left="775" w:right="573"/>
        <w:jc w:val="both"/>
        <w:rPr/>
      </w:pPr>
      <w:r>
        <w:rPr/>
        <w:tab/>
        <w:t>Присутствие партнера при родах поощряется в случае его (ее) подготовки к помощи и присутствии при родах.</w:t>
      </w:r>
    </w:p>
    <w:p>
      <w:pPr>
        <w:pStyle w:val="BodyText"/>
        <w:rPr/>
      </w:pPr>
      <w:r>
        <w:rPr/>
      </w:r>
    </w:p>
    <w:p>
      <w:pPr>
        <w:pStyle w:val="Heading1"/>
        <w:ind w:firstLine="79" w:left="773" w:right="568"/>
        <w:jc w:val="center"/>
        <w:rPr/>
      </w:pPr>
      <w:r>
        <w:rPr>
          <w:color w:val="C45811"/>
        </w:rPr>
        <w:t xml:space="preserve">Грудное вскармливание имеет следующее значение для ребёнка и </w:t>
      </w:r>
      <w:r>
        <w:rPr>
          <w:color w:val="C45811"/>
          <w:spacing w:val="-2"/>
        </w:rPr>
        <w:t>мамы:</w:t>
      </w:r>
    </w:p>
    <w:p>
      <w:pPr>
        <w:pStyle w:val="Normal"/>
        <w:spacing w:before="271" w:after="0"/>
        <w:ind w:left="1135"/>
        <w:rPr>
          <w:b/>
          <w:sz w:val="28"/>
        </w:rPr>
      </w:pPr>
      <w:r>
        <w:rPr>
          <w:b/>
          <w:sz w:val="28"/>
          <w:u w:val="single"/>
        </w:rPr>
        <w:t>Для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ребёнка: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135" w:leader="none"/>
        </w:tabs>
        <w:spacing w:lineRule="auto" w:line="235" w:before="162" w:after="0"/>
        <w:ind w:hanging="284" w:left="1135" w:right="571"/>
        <w:jc w:val="both"/>
        <w:rPr>
          <w:sz w:val="24"/>
        </w:rPr>
      </w:pPr>
      <w:r>
        <w:rPr>
          <w:sz w:val="24"/>
        </w:rPr>
        <w:t>Содержит все питательные вещества, необходимые для ребёнка (белки, жиры, углеводы, витамины, микроэлементы).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135" w:leader="none"/>
        </w:tabs>
        <w:spacing w:before="2" w:after="0"/>
        <w:ind w:hanging="284" w:left="1135" w:right="569"/>
        <w:jc w:val="both"/>
        <w:rPr>
          <w:sz w:val="24"/>
        </w:rPr>
      </w:pPr>
      <w:r>
        <w:rPr>
          <w:sz w:val="24"/>
        </w:rPr>
        <w:t>Защищает ребёнка от инфекции. Дети, вскармливаемые грудью, реже болеют кишечными и острыми респираторными инфекциями.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135" w:leader="none"/>
        </w:tabs>
        <w:spacing w:lineRule="auto" w:line="235" w:before="4" w:after="0"/>
        <w:ind w:hanging="284" w:left="1135" w:right="573"/>
        <w:jc w:val="both"/>
        <w:rPr>
          <w:sz w:val="24"/>
        </w:rPr>
      </w:pPr>
      <w:r>
        <w:rPr>
          <w:sz w:val="24"/>
        </w:rPr>
        <w:t>Имеет более высокий шанс иметь в будущем больший интеллектуальный коэффициент, чем искусственно вскормленные дети.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135" w:leader="none"/>
        </w:tabs>
        <w:spacing w:lineRule="auto" w:line="235" w:before="4" w:after="0"/>
        <w:ind w:hanging="284" w:left="1135" w:right="568"/>
        <w:jc w:val="both"/>
        <w:rPr>
          <w:sz w:val="24"/>
        </w:rPr>
      </w:pPr>
      <w:r>
        <w:rPr>
          <w:sz w:val="24"/>
        </w:rPr>
        <w:t>Вещества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грудного</w:t>
      </w:r>
      <w:r>
        <w:rPr>
          <w:spacing w:val="-9"/>
          <w:sz w:val="24"/>
        </w:rPr>
        <w:t xml:space="preserve"> </w:t>
      </w:r>
      <w:r>
        <w:rPr>
          <w:sz w:val="24"/>
        </w:rPr>
        <w:t>молока,</w:t>
      </w:r>
      <w:r>
        <w:rPr>
          <w:spacing w:val="-9"/>
          <w:sz w:val="24"/>
        </w:rPr>
        <w:t xml:space="preserve"> </w:t>
      </w:r>
      <w:r>
        <w:rPr>
          <w:sz w:val="24"/>
        </w:rPr>
        <w:t>воздействуя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гены,</w:t>
      </w:r>
      <w:r>
        <w:rPr>
          <w:spacing w:val="-10"/>
          <w:sz w:val="24"/>
        </w:rPr>
        <w:t xml:space="preserve"> </w:t>
      </w:r>
      <w:r>
        <w:rPr>
          <w:sz w:val="24"/>
        </w:rPr>
        <w:t>могут</w:t>
      </w:r>
      <w:r>
        <w:rPr>
          <w:spacing w:val="-9"/>
          <w:sz w:val="24"/>
        </w:rPr>
        <w:t xml:space="preserve"> </w:t>
      </w:r>
      <w:r>
        <w:rPr>
          <w:sz w:val="24"/>
        </w:rPr>
        <w:t>изменять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ряде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случаев препятствовать развитию заболеваний при наличии генетической предрасположенности к </w:t>
      </w:r>
      <w:r>
        <w:rPr>
          <w:spacing w:val="-4"/>
          <w:sz w:val="24"/>
        </w:rPr>
        <w:t>ним.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135" w:leader="none"/>
        </w:tabs>
        <w:spacing w:lineRule="auto" w:line="235" w:before="7" w:after="0"/>
        <w:ind w:hanging="284" w:left="1135" w:right="571"/>
        <w:jc w:val="both"/>
        <w:rPr>
          <w:sz w:val="24"/>
        </w:rPr>
      </w:pPr>
      <w:r>
        <w:rPr>
          <w:sz w:val="24"/>
        </w:rPr>
        <w:t>Создаёт атмосферу любви и защищённости, идеально подходящую для полноценного развития психики ребёнка.</w:t>
      </w:r>
    </w:p>
    <w:p>
      <w:pPr>
        <w:pStyle w:val="BodyText"/>
        <w:spacing w:before="165" w:after="0"/>
        <w:rPr/>
      </w:pPr>
      <w:r>
        <w:rPr/>
      </w:r>
    </w:p>
    <w:p>
      <w:pPr>
        <w:pStyle w:val="Normal"/>
        <w:ind w:left="1135"/>
        <w:rPr>
          <w:b/>
          <w:sz w:val="28"/>
        </w:rPr>
      </w:pPr>
      <w:r>
        <w:rPr>
          <w:b/>
          <w:sz w:val="28"/>
          <w:u w:val="single"/>
        </w:rPr>
        <w:t>Для</w:t>
      </w:r>
      <w:r>
        <w:rPr>
          <w:b/>
          <w:spacing w:val="-4"/>
          <w:sz w:val="28"/>
          <w:u w:val="single"/>
        </w:rPr>
        <w:t xml:space="preserve"> </w:t>
      </w:r>
      <w:r>
        <w:rPr>
          <w:b/>
          <w:spacing w:val="-2"/>
          <w:sz w:val="28"/>
          <w:u w:val="single"/>
        </w:rPr>
        <w:t>матери: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135" w:leader="none"/>
        </w:tabs>
        <w:spacing w:lineRule="exact" w:line="293" w:before="159" w:after="0"/>
        <w:ind w:hanging="360" w:left="1135"/>
        <w:rPr>
          <w:sz w:val="24"/>
        </w:rPr>
      </w:pPr>
      <w:r>
        <w:rPr>
          <w:sz w:val="24"/>
        </w:rPr>
        <w:t>Способствует</w:t>
      </w:r>
      <w:r>
        <w:rPr>
          <w:spacing w:val="-6"/>
          <w:sz w:val="24"/>
        </w:rPr>
        <w:t xml:space="preserve"> </w:t>
      </w:r>
      <w:r>
        <w:rPr>
          <w:sz w:val="24"/>
        </w:rPr>
        <w:t>сокращению</w:t>
      </w:r>
      <w:r>
        <w:rPr>
          <w:spacing w:val="-3"/>
          <w:sz w:val="24"/>
        </w:rPr>
        <w:t xml:space="preserve"> </w:t>
      </w:r>
      <w:r>
        <w:rPr>
          <w:sz w:val="24"/>
        </w:rPr>
        <w:t>матки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уменьшению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риска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послеродовых</w:t>
      </w:r>
      <w:r>
        <w:rPr>
          <w:spacing w:val="-2"/>
          <w:sz w:val="24"/>
        </w:rPr>
        <w:t xml:space="preserve"> кровотечений.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135" w:leader="none"/>
        </w:tabs>
        <w:spacing w:lineRule="exact" w:line="293"/>
        <w:ind w:hanging="360" w:left="1135"/>
        <w:rPr>
          <w:sz w:val="24"/>
        </w:rPr>
      </w:pPr>
      <w:r>
        <w:rPr>
          <w:sz w:val="24"/>
        </w:rPr>
        <w:t>Помогает</w:t>
      </w:r>
      <w:r>
        <w:rPr>
          <w:spacing w:val="-5"/>
          <w:sz w:val="24"/>
        </w:rPr>
        <w:t xml:space="preserve"> </w:t>
      </w:r>
      <w:r>
        <w:rPr>
          <w:sz w:val="24"/>
        </w:rPr>
        <w:t>снизить</w:t>
      </w:r>
      <w:r>
        <w:rPr>
          <w:spacing w:val="-2"/>
          <w:sz w:val="24"/>
        </w:rPr>
        <w:t xml:space="preserve"> </w:t>
      </w:r>
      <w:r>
        <w:rPr>
          <w:sz w:val="24"/>
        </w:rPr>
        <w:t>вес,</w:t>
      </w:r>
      <w:r>
        <w:rPr>
          <w:spacing w:val="-2"/>
          <w:sz w:val="24"/>
        </w:rPr>
        <w:t xml:space="preserve"> </w:t>
      </w:r>
      <w:r>
        <w:rPr>
          <w:sz w:val="24"/>
        </w:rPr>
        <w:t>набранный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беременности.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135" w:leader="none"/>
        </w:tabs>
        <w:spacing w:lineRule="auto" w:line="235" w:before="2" w:after="0"/>
        <w:ind w:hanging="361" w:left="1135" w:right="573"/>
        <w:rPr>
          <w:sz w:val="24"/>
        </w:rPr>
      </w:pPr>
      <w:r>
        <w:rPr>
          <w:sz w:val="24"/>
        </w:rPr>
        <w:t>Снижает</w:t>
      </w:r>
      <w:r>
        <w:rPr>
          <w:spacing w:val="40"/>
          <w:sz w:val="24"/>
        </w:rPr>
        <w:t xml:space="preserve"> </w:t>
      </w:r>
      <w:r>
        <w:rPr>
          <w:sz w:val="24"/>
        </w:rPr>
        <w:t>риск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рака</w:t>
      </w:r>
      <w:r>
        <w:rPr>
          <w:spacing w:val="40"/>
          <w:sz w:val="24"/>
        </w:rPr>
        <w:t xml:space="preserve"> </w:t>
      </w:r>
      <w:r>
        <w:rPr>
          <w:sz w:val="24"/>
        </w:rPr>
        <w:t>молочной</w:t>
      </w:r>
      <w:r>
        <w:rPr>
          <w:spacing w:val="40"/>
          <w:sz w:val="24"/>
        </w:rPr>
        <w:t xml:space="preserve"> </w:t>
      </w:r>
      <w:r>
        <w:rPr>
          <w:sz w:val="24"/>
        </w:rPr>
        <w:t>железы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яичников,</w:t>
      </w:r>
      <w:r>
        <w:rPr>
          <w:spacing w:val="40"/>
          <w:sz w:val="24"/>
        </w:rPr>
        <w:t xml:space="preserve"> </w:t>
      </w:r>
      <w:r>
        <w:rPr>
          <w:sz w:val="24"/>
        </w:rPr>
        <w:t>остеопороза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более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старшем </w:t>
      </w:r>
      <w:r>
        <w:rPr>
          <w:spacing w:val="-2"/>
          <w:sz w:val="24"/>
        </w:rPr>
        <w:t>возрасте.</w:t>
      </w:r>
    </w:p>
    <w:p>
      <w:pPr>
        <w:pStyle w:val="ListParagraph"/>
        <w:numPr>
          <w:ilvl w:val="0"/>
          <w:numId w:val="3"/>
        </w:numPr>
        <w:tabs>
          <w:tab w:val="clear" w:pos="708"/>
          <w:tab w:val="left" w:pos="1135" w:leader="none"/>
        </w:tabs>
        <w:spacing w:lineRule="exact" w:line="294"/>
        <w:ind w:hanging="360" w:left="1135"/>
        <w:rPr>
          <w:sz w:val="24"/>
        </w:rPr>
      </w:pPr>
      <w:r>
        <w:rPr>
          <w:sz w:val="24"/>
        </w:rPr>
        <w:t>Нормализует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фон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снижает</w:t>
      </w:r>
      <w:r>
        <w:rPr>
          <w:spacing w:val="-5"/>
          <w:sz w:val="24"/>
        </w:rPr>
        <w:t xml:space="preserve"> </w:t>
      </w:r>
      <w:r>
        <w:rPr>
          <w:sz w:val="24"/>
        </w:rPr>
        <w:t>тревожность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матери.</w:t>
      </w:r>
    </w:p>
    <w:p>
      <w:pPr>
        <w:pStyle w:val="ListParagraph"/>
        <w:tabs>
          <w:tab w:val="clear" w:pos="708"/>
          <w:tab w:val="left" w:pos="1135" w:leader="none"/>
        </w:tabs>
        <w:spacing w:lineRule="exact" w:line="294"/>
        <w:ind w:hanging="360" w:left="1135"/>
        <w:rPr>
          <w:sz w:val="24"/>
        </w:rPr>
      </w:pPr>
      <w:r>
        <w:rPr>
          <w:sz w:val="24"/>
        </w:rPr>
      </w:r>
    </w:p>
    <w:p>
      <w:pPr>
        <w:pStyle w:val="ListParagraph"/>
        <w:tabs>
          <w:tab w:val="clear" w:pos="708"/>
          <w:tab w:val="left" w:pos="1135" w:leader="none"/>
        </w:tabs>
        <w:spacing w:lineRule="exact" w:line="294"/>
        <w:ind w:hanging="360" w:left="1135"/>
        <w:rPr>
          <w:sz w:val="24"/>
        </w:rPr>
      </w:pPr>
      <w:r>
        <w:rPr>
          <w:sz w:val="24"/>
        </w:rPr>
      </w:r>
    </w:p>
    <w:p>
      <w:pPr>
        <w:pStyle w:val="ListParagraph"/>
        <w:tabs>
          <w:tab w:val="clear" w:pos="708"/>
          <w:tab w:val="left" w:pos="1135" w:leader="none"/>
        </w:tabs>
        <w:spacing w:lineRule="exact" w:line="294"/>
        <w:ind w:hanging="360" w:left="1135"/>
        <w:jc w:val="center"/>
        <w:rPr>
          <w:rFonts w:ascii="Times New Roman" w:hAnsi="Times New Roman" w:eastAsia="Times New Roman" w:cs="Times New Roman"/>
          <w:color w:val="auto"/>
          <w:kern w:val="0"/>
          <w:sz w:val="24"/>
          <w:szCs w:val="22"/>
          <w:lang w:val="ru-RU" w:eastAsia="en-US" w:bidi="ar-SA"/>
        </w:rPr>
      </w:pPr>
      <w:hyperlink r:id="rId101">
        <w:r>
          <w:rPr>
            <w:rStyle w:val="Hyperlink"/>
            <w:rFonts w:eastAsia="Times New Roman" w:cs="Times New Roman"/>
            <w:color w:val="auto"/>
            <w:kern w:val="0"/>
            <w:sz w:val="24"/>
            <w:szCs w:val="22"/>
            <w:lang w:val="ru-RU" w:eastAsia="en-US" w:bidi="ar-SA"/>
          </w:rPr>
          <w:t>Клинические рекомендации «Нормальная беременность»</w:t>
        </w:r>
      </w:hyperlink>
    </w:p>
    <w:p>
      <w:pPr>
        <w:pStyle w:val="ListParagraph"/>
        <w:tabs>
          <w:tab w:val="clear" w:pos="708"/>
          <w:tab w:val="left" w:pos="1135" w:leader="none"/>
        </w:tabs>
        <w:spacing w:lineRule="exact" w:line="294"/>
        <w:ind w:hanging="360" w:left="1135"/>
        <w:jc w:val="center"/>
        <w:rPr>
          <w:rFonts w:ascii="Times New Roman" w:hAnsi="Times New Roman" w:eastAsia="Times New Roman" w:cs="Times New Roman"/>
          <w:color w:val="auto"/>
          <w:kern w:val="0"/>
          <w:sz w:val="24"/>
          <w:szCs w:val="22"/>
          <w:lang w:val="ru-RU" w:eastAsia="en-US" w:bidi="ar-SA"/>
        </w:rPr>
      </w:pPr>
      <w:r>
        <w:rPr>
          <w:rFonts w:eastAsia="Times New Roman" w:cs="Times New Roman"/>
          <w:color w:val="auto"/>
          <w:kern w:val="0"/>
          <w:sz w:val="24"/>
          <w:szCs w:val="22"/>
          <w:lang w:val="ru-RU" w:eastAsia="en-US" w:bidi="ar-SA"/>
        </w:rPr>
      </w:r>
    </w:p>
    <w:p>
      <w:pPr>
        <w:pStyle w:val="ListParagraph"/>
        <w:tabs>
          <w:tab w:val="clear" w:pos="708"/>
          <w:tab w:val="left" w:pos="1135" w:leader="none"/>
        </w:tabs>
        <w:spacing w:lineRule="exact" w:line="294"/>
        <w:ind w:hanging="360" w:left="1135"/>
        <w:jc w:val="center"/>
        <w:rPr/>
      </w:pPr>
      <w:hyperlink r:id="rId102">
        <w:r>
          <w:rPr>
            <w:rStyle w:val="Hyperlink"/>
            <w:rFonts w:eastAsia="Times New Roman" w:cs="Times New Roman"/>
            <w:color w:val="auto"/>
            <w:kern w:val="0"/>
            <w:sz w:val="24"/>
            <w:szCs w:val="22"/>
            <w:lang w:val="ru-RU" w:eastAsia="en-US" w:bidi="ar-SA"/>
          </w:rPr>
          <w:t>Клинические рекомендации «Нормальные роды (роды одноплодные, самопроизвольное родоразрешение в затылочном предлежании)»</w:t>
        </w:r>
      </w:hyperlink>
    </w:p>
    <w:p>
      <w:pPr>
        <w:pStyle w:val="ListParagraph"/>
        <w:tabs>
          <w:tab w:val="clear" w:pos="708"/>
          <w:tab w:val="left" w:pos="1135" w:leader="none"/>
        </w:tabs>
        <w:spacing w:lineRule="exact" w:line="294"/>
        <w:ind w:hanging="360" w:left="1135"/>
        <w:jc w:val="center"/>
        <w:rPr>
          <w:rStyle w:val="Hyperlink"/>
          <w:rFonts w:eastAsia="Times New Roman" w:cs="Times New Roman"/>
          <w:color w:val="auto"/>
          <w:kern w:val="0"/>
          <w:sz w:val="24"/>
          <w:szCs w:val="22"/>
          <w:lang w:val="ru-RU" w:eastAsia="en-US" w:bidi="ar-SA"/>
        </w:rPr>
      </w:pPr>
      <w:r>
        <w:rPr>
          <w:rFonts w:eastAsia="Times New Roman" w:cs="Times New Roman"/>
          <w:color w:val="auto"/>
          <w:kern w:val="0"/>
          <w:sz w:val="24"/>
          <w:szCs w:val="22"/>
          <w:lang w:val="ru-RU" w:eastAsia="en-US" w:bidi="ar-SA"/>
        </w:rPr>
      </w:r>
    </w:p>
    <w:p>
      <w:pPr>
        <w:sectPr>
          <w:type w:val="nextPage"/>
          <w:pgSz w:w="11906" w:h="16838"/>
          <w:pgMar w:left="283" w:right="283" w:gutter="0" w:header="0" w:top="480" w:footer="0" w:bottom="280"/>
          <w:pgNumType w:fmt="decimal"/>
          <w:formProt w:val="false"/>
          <w:textDirection w:val="lrTb"/>
          <w:docGrid w:type="default" w:linePitch="100" w:charSpace="8192"/>
        </w:sectPr>
        <w:pStyle w:val="ListParagraph"/>
        <w:tabs>
          <w:tab w:val="clear" w:pos="708"/>
          <w:tab w:val="left" w:pos="1135" w:leader="none"/>
        </w:tabs>
        <w:spacing w:lineRule="exact" w:line="294"/>
        <w:ind w:hanging="360" w:left="1135"/>
        <w:jc w:val="center"/>
        <w:rPr/>
      </w:pPr>
      <w:r>
        <w:rPr>
          <w:rStyle w:val="Hyperlink"/>
          <w:rFonts w:eastAsia="Times New Roman" w:cs="Times New Roman"/>
          <w:color w:val="auto"/>
          <w:kern w:val="0"/>
          <w:sz w:val="24"/>
          <w:szCs w:val="22"/>
          <w:lang w:val="ru-RU" w:eastAsia="en-US" w:bidi="ar-SA"/>
        </w:rPr>
        <w:t>Клинические рекомендации «Роды одноплодные, родоразрешение путем кесарева сечения»</w:t>
      </w:r>
    </w:p>
    <w:p>
      <w:pPr>
        <w:pStyle w:val="Heading1"/>
        <w:spacing w:lineRule="auto" w:line="259" w:before="75" w:after="0"/>
        <w:ind w:hanging="2063" w:left="4434"/>
        <w:rPr/>
      </w:pPr>
      <w:r>
        <w:rPr>
          <w:color w:val="C45811"/>
        </w:rPr>
        <w:t>Меры</w:t>
      </w:r>
      <w:r>
        <w:rPr>
          <w:color w:val="C45811"/>
          <w:spacing w:val="-10"/>
        </w:rPr>
        <w:t xml:space="preserve"> </w:t>
      </w:r>
      <w:r>
        <w:rPr>
          <w:color w:val="C45811"/>
        </w:rPr>
        <w:t>государственной</w:t>
      </w:r>
      <w:r>
        <w:rPr>
          <w:color w:val="C45811"/>
          <w:spacing w:val="-10"/>
        </w:rPr>
        <w:t xml:space="preserve"> </w:t>
      </w:r>
      <w:r>
        <w:rPr>
          <w:color w:val="C45811"/>
        </w:rPr>
        <w:t>федеральной</w:t>
      </w:r>
      <w:r>
        <w:rPr>
          <w:color w:val="C45811"/>
          <w:spacing w:val="-10"/>
        </w:rPr>
        <w:t xml:space="preserve"> </w:t>
      </w:r>
      <w:r>
        <w:rPr>
          <w:color w:val="C45811"/>
        </w:rPr>
        <w:t>поддержки</w:t>
      </w:r>
      <w:r>
        <w:rPr>
          <w:color w:val="C45811"/>
          <w:spacing w:val="-8"/>
        </w:rPr>
        <w:t xml:space="preserve"> </w:t>
      </w:r>
      <w:r>
        <w:rPr>
          <w:color w:val="C45811"/>
        </w:rPr>
        <w:t>по беременности и родам:</w:t>
      </w:r>
    </w:p>
    <w:p>
      <w:pPr>
        <w:pStyle w:val="Heading1"/>
        <w:spacing w:lineRule="auto" w:line="259" w:before="75" w:after="0"/>
        <w:ind w:hanging="2063" w:left="4434"/>
        <w:rPr>
          <w:color w:val="C45811"/>
        </w:rPr>
      </w:pPr>
      <w:r>
        <w:rPr>
          <w:color w:val="C45811"/>
        </w:rPr>
      </w:r>
    </w:p>
    <w:p>
      <w:pPr>
        <w:pStyle w:val="BodyTextIndent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Информация размещена на сайте Социальный фонд России</w:t>
      </w:r>
    </w:p>
    <w:p>
      <w:pPr>
        <w:pStyle w:val="BodyTextIndent"/>
        <w:jc w:val="center"/>
        <w:rPr/>
      </w:pPr>
      <w:hyperlink r:id="rId103">
        <w:r>
          <w:rPr>
            <w:rStyle w:val="Hyperlink"/>
            <w:rFonts w:ascii="PT Astra Serif" w:hAnsi="PT Astra Serif"/>
          </w:rPr>
          <w:t>https://sfr.gov.ru/grazhdanam/families_with_children/</w:t>
        </w:r>
      </w:hyperlink>
      <w:r>
        <w:rPr>
          <w:rFonts w:ascii="PT Astra Serif" w:hAnsi="PT Astra Serif"/>
        </w:rPr>
        <w:t xml:space="preserve"> </w:t>
      </w:r>
    </w:p>
    <w:p>
      <w:pPr>
        <w:pStyle w:val="BodyTextIndent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Normal"/>
        <w:spacing w:lineRule="auto" w:line="252" w:before="154" w:after="0"/>
        <w:ind w:left="1419" w:right="575"/>
        <w:rPr>
          <w:sz w:val="24"/>
        </w:rPr>
      </w:pPr>
      <w:r>
        <w:rPr>
          <w:b/>
          <w:sz w:val="24"/>
        </w:rPr>
        <w:t>Пособие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беременности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родам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женщинам</w:t>
      </w:r>
      <w:r>
        <w:rPr>
          <w:spacing w:val="40"/>
          <w:sz w:val="24"/>
        </w:rPr>
        <w:t xml:space="preserve"> </w:t>
      </w:r>
      <w:r>
        <w:rPr>
          <w:sz w:val="24"/>
        </w:rPr>
        <w:t>(в</w:t>
      </w:r>
      <w:r>
        <w:rPr>
          <w:spacing w:val="80"/>
          <w:sz w:val="24"/>
        </w:rPr>
        <w:t xml:space="preserve"> </w:t>
      </w:r>
      <w:r>
        <w:rPr>
          <w:sz w:val="24"/>
        </w:rPr>
        <w:t>отличие от пособия по уходу за ребенком).</w:t>
      </w:r>
    </w:p>
    <w:p>
      <w:pPr>
        <w:pStyle w:val="Normal"/>
        <w:spacing w:lineRule="auto" w:line="252" w:before="154" w:after="0"/>
        <w:ind w:left="1419" w:right="575"/>
        <w:jc w:val="center"/>
        <w:rPr>
          <w:sz w:val="24"/>
        </w:rPr>
      </w:pPr>
      <w:r>
        <w:rPr>
          <w:b/>
          <w:color w:val="EC7C30"/>
          <w:sz w:val="32"/>
          <w:u w:val="single" w:color="EC7C30"/>
        </w:rPr>
        <w:t>Для</w:t>
      </w:r>
      <w:r>
        <w:rPr>
          <w:b/>
          <w:color w:val="EC7C30"/>
          <w:spacing w:val="-14"/>
          <w:sz w:val="32"/>
          <w:u w:val="single" w:color="EC7C30"/>
        </w:rPr>
        <w:t xml:space="preserve"> </w:t>
      </w:r>
      <w:r>
        <w:rPr>
          <w:b/>
          <w:color w:val="EC7C30"/>
          <w:sz w:val="32"/>
          <w:u w:val="single" w:color="EC7C30"/>
        </w:rPr>
        <w:t>работающих</w:t>
      </w:r>
      <w:r>
        <w:rPr>
          <w:b/>
          <w:color w:val="EC7C30"/>
          <w:spacing w:val="-13"/>
          <w:sz w:val="32"/>
          <w:u w:val="single" w:color="EC7C30"/>
        </w:rPr>
        <w:t xml:space="preserve"> </w:t>
      </w:r>
      <w:r>
        <w:rPr>
          <w:b/>
          <w:color w:val="EC7C30"/>
          <w:spacing w:val="-2"/>
          <w:sz w:val="32"/>
          <w:u w:val="single" w:color="EC7C30"/>
        </w:rPr>
        <w:t>женщин</w:t>
      </w:r>
    </w:p>
    <w:p>
      <w:pPr>
        <w:pStyle w:val="Heading2"/>
        <w:spacing w:before="187" w:after="0"/>
        <w:rPr/>
      </w:pPr>
      <w:r>
        <w:rPr/>
        <w:t xml:space="preserve">Пособие </w:t>
      </w:r>
      <w:r>
        <w:rPr>
          <w:spacing w:val="-2"/>
        </w:rPr>
        <w:t>полагается: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137" w:leader="none"/>
        </w:tabs>
        <w:spacing w:before="179" w:after="0"/>
        <w:ind w:hanging="359" w:left="2137"/>
        <w:jc w:val="both"/>
        <w:rPr>
          <w:sz w:val="24"/>
        </w:rPr>
      </w:pPr>
      <w:r>
        <w:rPr>
          <w:sz w:val="24"/>
        </w:rPr>
        <w:t>Работающим</w:t>
      </w:r>
      <w:r>
        <w:rPr>
          <w:spacing w:val="-5"/>
          <w:sz w:val="24"/>
        </w:rPr>
        <w:t xml:space="preserve"> </w:t>
      </w:r>
      <w:r>
        <w:rPr>
          <w:sz w:val="24"/>
        </w:rPr>
        <w:t>женщинам,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отпуске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беременности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родам.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137" w:leader="none"/>
        </w:tabs>
        <w:spacing w:before="18" w:after="0"/>
        <w:ind w:hanging="359" w:left="2137"/>
        <w:jc w:val="both"/>
        <w:rPr>
          <w:sz w:val="24"/>
        </w:rPr>
      </w:pPr>
      <w:r>
        <w:rPr>
          <w:sz w:val="24"/>
        </w:rPr>
        <w:t>Работающим</w:t>
      </w:r>
      <w:r>
        <w:rPr>
          <w:spacing w:val="-7"/>
          <w:sz w:val="24"/>
        </w:rPr>
        <w:t xml:space="preserve"> </w:t>
      </w:r>
      <w:r>
        <w:rPr>
          <w:sz w:val="24"/>
        </w:rPr>
        <w:t>женщинам,</w:t>
      </w:r>
      <w:r>
        <w:rPr>
          <w:spacing w:val="-1"/>
          <w:sz w:val="24"/>
        </w:rPr>
        <w:t xml:space="preserve"> </w:t>
      </w:r>
      <w:r>
        <w:rPr>
          <w:sz w:val="24"/>
        </w:rPr>
        <w:t>усыновившим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(детей)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трех</w:t>
      </w:r>
      <w:r>
        <w:rPr>
          <w:spacing w:val="-2"/>
          <w:sz w:val="24"/>
        </w:rPr>
        <w:t xml:space="preserve"> месяцев.</w:t>
      </w:r>
    </w:p>
    <w:p>
      <w:pPr>
        <w:pStyle w:val="Heading2"/>
        <w:spacing w:before="187" w:after="0"/>
        <w:rPr/>
      </w:pPr>
      <w:r>
        <w:rPr/>
        <w:t>Размер</w:t>
      </w:r>
      <w:r>
        <w:rPr>
          <w:spacing w:val="-5"/>
        </w:rPr>
        <w:t xml:space="preserve"> </w:t>
      </w:r>
      <w:r>
        <w:rPr>
          <w:spacing w:val="-2"/>
        </w:rPr>
        <w:t>пособия: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137" w:leader="none"/>
        </w:tabs>
        <w:spacing w:before="179" w:after="0"/>
        <w:ind w:hanging="359" w:left="2137"/>
        <w:jc w:val="both"/>
        <w:rPr>
          <w:sz w:val="24"/>
        </w:rPr>
      </w:pPr>
      <w:r>
        <w:rPr>
          <w:sz w:val="24"/>
        </w:rPr>
        <w:t>Пособие</w:t>
      </w:r>
      <w:r>
        <w:rPr>
          <w:spacing w:val="-5"/>
          <w:sz w:val="24"/>
        </w:rPr>
        <w:t xml:space="preserve"> </w:t>
      </w:r>
      <w:r>
        <w:rPr>
          <w:sz w:val="24"/>
        </w:rPr>
        <w:t>выплачивается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3"/>
          <w:sz w:val="24"/>
        </w:rPr>
        <w:t xml:space="preserve"> </w:t>
      </w:r>
      <w:r>
        <w:rPr>
          <w:sz w:val="24"/>
        </w:rPr>
        <w:t>100</w:t>
      </w:r>
      <w:r>
        <w:rPr>
          <w:spacing w:val="1"/>
          <w:sz w:val="24"/>
        </w:rPr>
        <w:t xml:space="preserve"> </w:t>
      </w:r>
      <w:r>
        <w:rPr>
          <w:sz w:val="24"/>
        </w:rPr>
        <w:t>%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заработка.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138" w:leader="none"/>
        </w:tabs>
        <w:spacing w:lineRule="auto" w:line="259" w:before="21" w:after="0"/>
        <w:ind w:hanging="360" w:left="2138" w:right="566"/>
        <w:jc w:val="both"/>
        <w:rPr>
          <w:sz w:val="24"/>
        </w:rPr>
      </w:pPr>
      <w:r>
        <w:rPr>
          <w:sz w:val="24"/>
        </w:rPr>
        <w:t>Женщине, имеющей страховой стаж менее 6 месяцев, пособие выплачивается в размере, не превышающем за полный календарный месяц МРОТ, установленного федеральным законом, а в районах и местностях, в которых в установленном порядке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40"/>
          <w:sz w:val="24"/>
        </w:rPr>
        <w:t xml:space="preserve"> </w:t>
      </w:r>
      <w:r>
        <w:rPr>
          <w:sz w:val="24"/>
        </w:rPr>
        <w:t>районные</w:t>
      </w:r>
      <w:r>
        <w:rPr>
          <w:spacing w:val="40"/>
          <w:sz w:val="24"/>
        </w:rPr>
        <w:t xml:space="preserve"> </w:t>
      </w:r>
      <w:r>
        <w:rPr>
          <w:sz w:val="24"/>
        </w:rPr>
        <w:t>коэффициенты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40"/>
          <w:sz w:val="24"/>
        </w:rPr>
        <w:t xml:space="preserve"> </w:t>
      </w:r>
      <w:r>
        <w:rPr>
          <w:sz w:val="24"/>
        </w:rPr>
        <w:t>плате,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размере, не превышающем МРОТ с учетом этих коэффициентов.</w:t>
      </w:r>
    </w:p>
    <w:p>
      <w:pPr>
        <w:pStyle w:val="Heading2"/>
        <w:spacing w:before="161" w:after="0"/>
        <w:rPr/>
      </w:pPr>
      <w:r>
        <w:rPr/>
        <w:t>Продолжительность</w:t>
      </w:r>
      <w:r>
        <w:rPr>
          <w:spacing w:val="-6"/>
        </w:rPr>
        <w:t xml:space="preserve"> </w:t>
      </w:r>
      <w:r>
        <w:rPr/>
        <w:t>выплаты</w:t>
      </w:r>
      <w:r>
        <w:rPr>
          <w:spacing w:val="-5"/>
        </w:rPr>
        <w:t xml:space="preserve"> </w:t>
      </w:r>
      <w:r>
        <w:rPr>
          <w:spacing w:val="-2"/>
        </w:rPr>
        <w:t>пособия: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138" w:leader="none"/>
        </w:tabs>
        <w:spacing w:lineRule="auto" w:line="259" w:before="178" w:after="0"/>
        <w:ind w:hanging="360" w:left="2138" w:right="561"/>
        <w:jc w:val="both"/>
        <w:rPr>
          <w:sz w:val="24"/>
        </w:rPr>
      </w:pPr>
      <w:r>
        <w:rPr>
          <w:sz w:val="24"/>
        </w:rPr>
        <w:t>Пособие выплачивается застрахованной женщине суммарно за период отпуска по беременности и родам продолжительностью 70 (в случае многоплодной беременности -</w:t>
      </w:r>
      <w:r>
        <w:rPr>
          <w:spacing w:val="-1"/>
          <w:sz w:val="24"/>
        </w:rPr>
        <w:t xml:space="preserve"> </w:t>
      </w:r>
      <w:r>
        <w:rPr>
          <w:sz w:val="24"/>
        </w:rPr>
        <w:t>84) календарных дней до</w:t>
      </w:r>
      <w:r>
        <w:rPr>
          <w:spacing w:val="-1"/>
          <w:sz w:val="24"/>
        </w:rPr>
        <w:t xml:space="preserve"> </w:t>
      </w:r>
      <w:r>
        <w:rPr>
          <w:sz w:val="24"/>
        </w:rPr>
        <w:t>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 70</w:t>
      </w:r>
      <w:r>
        <w:rPr>
          <w:spacing w:val="-1"/>
          <w:sz w:val="24"/>
        </w:rPr>
        <w:t xml:space="preserve"> </w:t>
      </w:r>
      <w:r>
        <w:rPr>
          <w:sz w:val="24"/>
        </w:rPr>
        <w:t>(в 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осложненных родов - 86, при рождении двух или более детей - 110) календарных дней после родов.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138" w:leader="none"/>
        </w:tabs>
        <w:spacing w:lineRule="auto" w:line="252"/>
        <w:ind w:hanging="360" w:left="2138" w:right="571"/>
        <w:jc w:val="both"/>
        <w:rPr>
          <w:sz w:val="24"/>
        </w:rPr>
      </w:pPr>
      <w:r>
        <w:rPr>
          <w:spacing w:val="-2"/>
          <w:sz w:val="24"/>
        </w:rPr>
        <w:t>При усыновлении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(детей)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возрасте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трех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месяцев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пособие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 xml:space="preserve">выплачивается </w:t>
      </w:r>
      <w:r>
        <w:rPr>
          <w:sz w:val="24"/>
        </w:rPr>
        <w:t>со дня его усыновления и до истечения 70 (в случае одновременного усыновления двух и более детей - 110) календарных дней со дня рождения ребенка (детей).</w:t>
      </w:r>
    </w:p>
    <w:p>
      <w:pPr>
        <w:pStyle w:val="Heading2"/>
        <w:spacing w:before="166" w:after="0"/>
        <w:rPr/>
      </w:pPr>
      <w:r>
        <w:rPr/>
        <w:t>Минимальный</w:t>
      </w:r>
      <w:r>
        <w:rPr>
          <w:spacing w:val="-7"/>
        </w:rPr>
        <w:t xml:space="preserve"> </w:t>
      </w:r>
      <w:r>
        <w:rPr/>
        <w:t>размер</w:t>
      </w:r>
      <w:r>
        <w:rPr>
          <w:spacing w:val="-2"/>
        </w:rPr>
        <w:t xml:space="preserve"> </w:t>
      </w:r>
      <w:r>
        <w:rPr/>
        <w:t>пособия</w:t>
      </w:r>
      <w:r>
        <w:rPr>
          <w:spacing w:val="-3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2025</w:t>
      </w:r>
      <w:r>
        <w:rPr>
          <w:spacing w:val="-3"/>
        </w:rPr>
        <w:t xml:space="preserve"> </w:t>
      </w:r>
      <w:r>
        <w:rPr/>
        <w:t>г.</w:t>
      </w:r>
      <w:r>
        <w:rPr>
          <w:spacing w:val="-2"/>
        </w:rPr>
        <w:t xml:space="preserve"> составляет: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138" w:leader="none"/>
        </w:tabs>
        <w:spacing w:before="180" w:after="0"/>
        <w:ind w:hanging="360" w:left="2138"/>
        <w:rPr/>
      </w:pPr>
      <w:r>
        <w:rPr>
          <w:sz w:val="24"/>
        </w:rPr>
        <w:t>140</w:t>
      </w:r>
      <w:r>
        <w:rPr>
          <w:spacing w:val="-1"/>
          <w:sz w:val="24"/>
        </w:rPr>
        <w:t xml:space="preserve"> </w:t>
      </w:r>
      <w:r>
        <w:rPr>
          <w:sz w:val="24"/>
        </w:rPr>
        <w:t>дней (70+70)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r>
        <w:rPr>
          <w:color w:val="212121"/>
          <w:sz w:val="24"/>
          <w:szCs w:val="24"/>
        </w:rPr>
        <w:t>103 285,00</w:t>
      </w:r>
      <w:r>
        <w:rPr>
          <w:sz w:val="24"/>
        </w:rPr>
        <w:t xml:space="preserve"> </w:t>
      </w:r>
      <w:r>
        <w:rPr>
          <w:spacing w:val="-4"/>
          <w:sz w:val="24"/>
        </w:rPr>
        <w:t>руб.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138" w:leader="none"/>
        </w:tabs>
        <w:spacing w:before="20" w:after="0"/>
        <w:ind w:hanging="360" w:left="2138"/>
        <w:rPr/>
      </w:pPr>
      <w:r>
        <w:rPr>
          <w:sz w:val="24"/>
        </w:rPr>
        <w:t>156</w:t>
      </w:r>
      <w:r>
        <w:rPr>
          <w:spacing w:val="-1"/>
          <w:sz w:val="24"/>
        </w:rPr>
        <w:t xml:space="preserve"> </w:t>
      </w:r>
      <w:r>
        <w:rPr>
          <w:sz w:val="24"/>
        </w:rPr>
        <w:t>дней (70+86)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r>
        <w:rPr>
          <w:color w:val="212121"/>
          <w:sz w:val="24"/>
          <w:szCs w:val="24"/>
        </w:rPr>
        <w:t>115 089,00</w:t>
      </w:r>
      <w:r>
        <w:rPr>
          <w:sz w:val="24"/>
        </w:rPr>
        <w:t xml:space="preserve"> </w:t>
      </w:r>
      <w:r>
        <w:rPr>
          <w:spacing w:val="-4"/>
          <w:sz w:val="24"/>
        </w:rPr>
        <w:t>руб.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138" w:leader="none"/>
        </w:tabs>
        <w:spacing w:before="18" w:after="0"/>
        <w:ind w:hanging="360" w:left="2138"/>
        <w:rPr/>
      </w:pPr>
      <w:r>
        <w:rPr>
          <w:sz w:val="24"/>
        </w:rPr>
        <w:t>194</w:t>
      </w:r>
      <w:r>
        <w:rPr>
          <w:spacing w:val="-1"/>
          <w:sz w:val="24"/>
        </w:rPr>
        <w:t xml:space="preserve"> </w:t>
      </w:r>
      <w:r>
        <w:rPr>
          <w:sz w:val="24"/>
        </w:rPr>
        <w:t>дня (84+110) –</w:t>
      </w:r>
      <w:r>
        <w:rPr>
          <w:spacing w:val="-1"/>
          <w:sz w:val="24"/>
        </w:rPr>
        <w:t xml:space="preserve"> </w:t>
      </w:r>
      <w:r>
        <w:rPr>
          <w:color w:val="212121"/>
          <w:sz w:val="24"/>
          <w:szCs w:val="24"/>
        </w:rPr>
        <w:t>143 123,50</w:t>
      </w:r>
      <w:r>
        <w:rPr>
          <w:sz w:val="24"/>
        </w:rPr>
        <w:t xml:space="preserve"> </w:t>
      </w:r>
      <w:r>
        <w:rPr>
          <w:spacing w:val="-4"/>
          <w:sz w:val="24"/>
        </w:rPr>
        <w:t>руб.</w:t>
      </w:r>
    </w:p>
    <w:p>
      <w:pPr>
        <w:pStyle w:val="Heading2"/>
        <w:spacing w:before="186" w:after="0"/>
        <w:rPr/>
      </w:pPr>
      <w:r>
        <w:rPr/>
        <w:t>Максимальный</w:t>
      </w:r>
      <w:r>
        <w:rPr>
          <w:spacing w:val="-6"/>
        </w:rPr>
        <w:t xml:space="preserve"> </w:t>
      </w:r>
      <w:r>
        <w:rPr/>
        <w:t>размер</w:t>
      </w:r>
      <w:r>
        <w:rPr>
          <w:spacing w:val="-3"/>
        </w:rPr>
        <w:t xml:space="preserve"> </w:t>
      </w:r>
      <w:r>
        <w:rPr/>
        <w:t>пособия</w:t>
      </w:r>
      <w:r>
        <w:rPr>
          <w:spacing w:val="-2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2025</w:t>
      </w:r>
      <w:r>
        <w:rPr>
          <w:spacing w:val="-3"/>
        </w:rPr>
        <w:t xml:space="preserve"> </w:t>
      </w:r>
      <w:r>
        <w:rPr/>
        <w:t>г.</w:t>
      </w:r>
      <w:r>
        <w:rPr>
          <w:spacing w:val="-2"/>
        </w:rPr>
        <w:t xml:space="preserve"> составляет: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138" w:leader="none"/>
        </w:tabs>
        <w:spacing w:before="180" w:after="0"/>
        <w:ind w:hanging="360" w:left="2138"/>
        <w:rPr/>
      </w:pPr>
      <w:r>
        <w:rPr>
          <w:sz w:val="24"/>
        </w:rPr>
        <w:t>140</w:t>
      </w:r>
      <w:r>
        <w:rPr>
          <w:spacing w:val="-1"/>
          <w:sz w:val="24"/>
        </w:rPr>
        <w:t xml:space="preserve"> </w:t>
      </w:r>
      <w:r>
        <w:rPr>
          <w:sz w:val="24"/>
        </w:rPr>
        <w:t>дней (70+70)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r>
        <w:rPr>
          <w:color w:val="212121"/>
          <w:sz w:val="24"/>
          <w:szCs w:val="24"/>
        </w:rPr>
        <w:t xml:space="preserve">794 355,80 </w:t>
      </w:r>
      <w:r>
        <w:rPr>
          <w:sz w:val="24"/>
        </w:rPr>
        <w:t xml:space="preserve"> </w:t>
      </w:r>
      <w:r>
        <w:rPr>
          <w:spacing w:val="-4"/>
          <w:sz w:val="24"/>
        </w:rPr>
        <w:t>руб.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138" w:leader="none"/>
        </w:tabs>
        <w:spacing w:before="20" w:after="0"/>
        <w:ind w:hanging="360" w:left="2138"/>
        <w:rPr/>
      </w:pPr>
      <w:r>
        <w:rPr>
          <w:sz w:val="24"/>
        </w:rPr>
        <w:t>156</w:t>
      </w:r>
      <w:r>
        <w:rPr>
          <w:spacing w:val="-1"/>
          <w:sz w:val="24"/>
        </w:rPr>
        <w:t xml:space="preserve"> </w:t>
      </w:r>
      <w:r>
        <w:rPr>
          <w:sz w:val="24"/>
        </w:rPr>
        <w:t>дней (70+86)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r>
        <w:rPr>
          <w:color w:val="212121"/>
          <w:sz w:val="24"/>
          <w:szCs w:val="24"/>
        </w:rPr>
        <w:t xml:space="preserve">885 139,32 </w:t>
      </w:r>
      <w:r>
        <w:rPr>
          <w:sz w:val="24"/>
        </w:rPr>
        <w:t xml:space="preserve"> </w:t>
      </w:r>
      <w:r>
        <w:rPr>
          <w:spacing w:val="-4"/>
          <w:sz w:val="24"/>
        </w:rPr>
        <w:t>руб.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138" w:leader="none"/>
        </w:tabs>
        <w:spacing w:before="21" w:after="0"/>
        <w:ind w:hanging="360" w:left="2138"/>
        <w:rPr/>
      </w:pPr>
      <w:r>
        <w:rPr>
          <w:sz w:val="24"/>
        </w:rPr>
        <w:t>194</w:t>
      </w:r>
      <w:r>
        <w:rPr>
          <w:spacing w:val="-1"/>
          <w:sz w:val="24"/>
        </w:rPr>
        <w:t xml:space="preserve"> </w:t>
      </w:r>
      <w:r>
        <w:rPr>
          <w:sz w:val="24"/>
        </w:rPr>
        <w:t>дня (84+110) –</w:t>
      </w:r>
      <w:r>
        <w:rPr>
          <w:spacing w:val="-1"/>
          <w:sz w:val="24"/>
        </w:rPr>
        <w:t xml:space="preserve"> </w:t>
      </w:r>
      <w:r>
        <w:rPr>
          <w:color w:val="212121"/>
          <w:sz w:val="24"/>
          <w:szCs w:val="24"/>
        </w:rPr>
        <w:t>1 100 750,18</w:t>
      </w:r>
      <w:r>
        <w:rPr>
          <w:sz w:val="24"/>
        </w:rPr>
        <w:t xml:space="preserve"> </w:t>
      </w:r>
      <w:r>
        <w:rPr>
          <w:spacing w:val="-4"/>
          <w:sz w:val="24"/>
        </w:rPr>
        <w:t>руб.</w:t>
      </w:r>
    </w:p>
    <w:p>
      <w:pPr>
        <w:sectPr>
          <w:type w:val="nextPage"/>
          <w:pgSz w:w="11906" w:h="16838"/>
          <w:pgMar w:left="283" w:right="283" w:gutter="0" w:header="0" w:top="615" w:footer="0" w:bottom="280"/>
          <w:pgNumType w:fmt="decimal"/>
          <w:formProt w:val="false"/>
          <w:textDirection w:val="lrTb"/>
          <w:docGrid w:type="default" w:linePitch="100" w:charSpace="8192"/>
        </w:sectPr>
        <w:pStyle w:val="BodyText"/>
        <w:spacing w:lineRule="auto" w:line="259" w:before="184" w:after="0"/>
        <w:ind w:left="1419" w:right="565"/>
        <w:jc w:val="both"/>
        <w:rPr/>
      </w:pPr>
      <w:r>
        <w:rPr>
          <w:b/>
        </w:rPr>
        <w:t>Особенности</w:t>
      </w:r>
      <w:r>
        <w:rPr>
          <w:b/>
          <w:spacing w:val="-8"/>
        </w:rPr>
        <w:t xml:space="preserve"> </w:t>
      </w:r>
      <w:r>
        <w:rPr>
          <w:b/>
        </w:rPr>
        <w:t>расчета</w:t>
      </w:r>
      <w:r>
        <w:rPr>
          <w:b/>
          <w:spacing w:val="-11"/>
        </w:rPr>
        <w:t xml:space="preserve"> </w:t>
      </w:r>
      <w:r>
        <w:rPr>
          <w:b/>
        </w:rPr>
        <w:t>пособия</w:t>
      </w:r>
      <w:r>
        <w:rPr>
          <w:b/>
          <w:spacing w:val="-9"/>
        </w:rPr>
        <w:t xml:space="preserve"> </w:t>
      </w:r>
      <w:r>
        <w:rPr>
          <w:b/>
        </w:rPr>
        <w:t>по</w:t>
      </w:r>
      <w:r>
        <w:rPr>
          <w:b/>
          <w:spacing w:val="-8"/>
        </w:rPr>
        <w:t xml:space="preserve"> </w:t>
      </w:r>
      <w:r>
        <w:rPr>
          <w:b/>
        </w:rPr>
        <w:t>беременности</w:t>
      </w:r>
      <w:r>
        <w:rPr>
          <w:b/>
          <w:spacing w:val="-8"/>
        </w:rPr>
        <w:t xml:space="preserve"> </w:t>
      </w:r>
      <w:r>
        <w:rPr>
          <w:b/>
        </w:rPr>
        <w:t>и</w:t>
      </w:r>
      <w:r>
        <w:rPr>
          <w:b/>
          <w:spacing w:val="-8"/>
        </w:rPr>
        <w:t xml:space="preserve"> </w:t>
      </w:r>
      <w:r>
        <w:rPr>
          <w:b/>
        </w:rPr>
        <w:t>родам:</w:t>
      </w:r>
      <w:r>
        <w:rPr>
          <w:b/>
          <w:spacing w:val="-5"/>
        </w:rPr>
        <w:t xml:space="preserve"> </w:t>
      </w:r>
      <w:r>
        <w:rPr/>
        <w:t>Пособие</w:t>
      </w:r>
      <w:r>
        <w:rPr>
          <w:spacing w:val="-9"/>
        </w:rPr>
        <w:t xml:space="preserve"> </w:t>
      </w:r>
      <w:r>
        <w:rPr/>
        <w:t>исчисляется</w:t>
      </w:r>
      <w:r>
        <w:rPr>
          <w:spacing w:val="-9"/>
        </w:rPr>
        <w:t xml:space="preserve"> </w:t>
      </w:r>
      <w:r>
        <w:rPr/>
        <w:t>исходя</w:t>
      </w:r>
      <w:r>
        <w:rPr>
          <w:spacing w:val="-8"/>
        </w:rPr>
        <w:t xml:space="preserve"> </w:t>
      </w:r>
      <w:r>
        <w:rPr/>
        <w:t>из среднего заработка, рассчитанного за два календарных года, предшествующих году наступления отпуска по беременности и родам. В случае, если в двух календарных годах, непосредственно предшествующих году наступления отпуска по беременности и родам, либо в одном из них женщина находилась в отпуске по беременности и родам и/или в отпуске по уходу за ребенком, соответствующие календарные годы (календарный год) по её заявлению могут быть заменены для расчета среднего заработка предшествующими календарными годами (календарным годом) при условии, что это приведет к увеличению размера пособия.</w:t>
      </w:r>
    </w:p>
    <w:p>
      <w:pPr>
        <w:pStyle w:val="Heading2"/>
        <w:spacing w:before="64" w:after="0"/>
        <w:jc w:val="both"/>
        <w:rPr/>
      </w:pPr>
      <w:r>
        <w:rPr/>
        <w:t>Необходимые</w:t>
      </w:r>
      <w:r>
        <w:rPr>
          <w:spacing w:val="-8"/>
        </w:rPr>
        <w:t xml:space="preserve"> </w:t>
      </w:r>
      <w:r>
        <w:rPr>
          <w:spacing w:val="-2"/>
        </w:rPr>
        <w:t>документы: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138" w:leader="none"/>
        </w:tabs>
        <w:spacing w:lineRule="auto" w:line="252" w:before="180" w:after="0"/>
        <w:ind w:hanging="360" w:left="2138" w:right="571"/>
        <w:jc w:val="both"/>
        <w:rPr>
          <w:sz w:val="24"/>
        </w:rPr>
      </w:pPr>
      <w:r>
        <w:rPr>
          <w:sz w:val="24"/>
        </w:rPr>
        <w:t>Электронный листок нетрудоспособности по беременности и родам (выписка из ЭЛН или номер ЭЛН).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138" w:leader="none"/>
        </w:tabs>
        <w:spacing w:lineRule="auto" w:line="259" w:before="3" w:after="0"/>
        <w:ind w:hanging="360" w:left="2138" w:right="570"/>
        <w:jc w:val="both"/>
        <w:rPr>
          <w:sz w:val="24"/>
        </w:rPr>
      </w:pPr>
      <w:r>
        <w:rPr>
          <w:sz w:val="24"/>
        </w:rPr>
        <w:t>Заявление о предоставлении отпуска по беременности и родам, которое женщина подает своему работодателю.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138" w:leader="none"/>
        </w:tabs>
        <w:spacing w:lineRule="exact" w:line="293"/>
        <w:ind w:hanging="360" w:left="2138"/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копия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суда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2"/>
          <w:sz w:val="24"/>
        </w:rPr>
        <w:t xml:space="preserve"> </w:t>
      </w:r>
      <w:r>
        <w:rPr>
          <w:sz w:val="24"/>
        </w:rPr>
        <w:t>усыновлении</w:t>
      </w:r>
      <w:r>
        <w:rPr>
          <w:spacing w:val="-2"/>
          <w:sz w:val="24"/>
        </w:rPr>
        <w:t xml:space="preserve"> ребенка.</w:t>
      </w:r>
    </w:p>
    <w:p>
      <w:pPr>
        <w:pStyle w:val="BodyText"/>
        <w:spacing w:before="203" w:after="0"/>
        <w:rPr/>
      </w:pPr>
      <w:r>
        <w:rPr/>
      </w:r>
    </w:p>
    <w:p>
      <w:pPr>
        <w:pStyle w:val="Normal"/>
        <w:ind w:left="1419"/>
        <w:jc w:val="both"/>
        <w:rPr>
          <w:sz w:val="24"/>
        </w:rPr>
      </w:pPr>
      <w:r>
        <w:rPr>
          <w:b/>
          <w:sz w:val="24"/>
        </w:rPr>
        <w:t>Срок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выплаты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пособия: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СФР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выплачивает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срок,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превышающий</w:t>
      </w:r>
    </w:p>
    <w:p>
      <w:pPr>
        <w:pStyle w:val="BodyText"/>
        <w:spacing w:lineRule="auto" w:line="259" w:before="21" w:after="0"/>
        <w:ind w:left="1419" w:right="571"/>
        <w:jc w:val="both"/>
        <w:rPr/>
      </w:pPr>
      <w:r>
        <w:rPr/>
        <w:t>10 рабочих дней со дня представления сведений и документов, необходимых для назначения и выплаты пособия. Выплата пособия осуществляется через организацию федеральной</w:t>
      </w:r>
      <w:r>
        <w:rPr>
          <w:spacing w:val="-1"/>
        </w:rPr>
        <w:t xml:space="preserve"> </w:t>
      </w:r>
      <w:r>
        <w:rPr/>
        <w:t>почтовой</w:t>
      </w:r>
      <w:r>
        <w:rPr>
          <w:spacing w:val="-3"/>
        </w:rPr>
        <w:t xml:space="preserve"> </w:t>
      </w:r>
      <w:r>
        <w:rPr/>
        <w:t>связи,</w:t>
      </w:r>
      <w:r>
        <w:rPr>
          <w:spacing w:val="-2"/>
        </w:rPr>
        <w:t xml:space="preserve"> </w:t>
      </w:r>
      <w:r>
        <w:rPr/>
        <w:t>кредитную</w:t>
      </w:r>
      <w:r>
        <w:rPr>
          <w:spacing w:val="-2"/>
        </w:rPr>
        <w:t xml:space="preserve"> </w:t>
      </w:r>
      <w:r>
        <w:rPr/>
        <w:t>или</w:t>
      </w:r>
      <w:r>
        <w:rPr>
          <w:spacing w:val="-1"/>
        </w:rPr>
        <w:t xml:space="preserve"> </w:t>
      </w:r>
      <w:r>
        <w:rPr/>
        <w:t>иную</w:t>
      </w:r>
      <w:r>
        <w:rPr>
          <w:spacing w:val="-2"/>
        </w:rPr>
        <w:t xml:space="preserve"> </w:t>
      </w:r>
      <w:r>
        <w:rPr/>
        <w:t>организацию, указанную</w:t>
      </w:r>
      <w:r>
        <w:rPr>
          <w:spacing w:val="-2"/>
        </w:rPr>
        <w:t xml:space="preserve"> </w:t>
      </w:r>
      <w:r>
        <w:rPr/>
        <w:t>в</w:t>
      </w:r>
      <w:r>
        <w:rPr>
          <w:spacing w:val="-1"/>
        </w:rPr>
        <w:t xml:space="preserve"> </w:t>
      </w:r>
      <w:r>
        <w:rPr/>
        <w:t>сведениях</w:t>
      </w:r>
      <w:r>
        <w:rPr>
          <w:spacing w:val="-2"/>
        </w:rPr>
        <w:t xml:space="preserve"> </w:t>
      </w:r>
      <w:r>
        <w:rPr/>
        <w:t>о застрахованном лице.</w:t>
      </w:r>
    </w:p>
    <w:p>
      <w:pPr>
        <w:pStyle w:val="Normal"/>
        <w:spacing w:before="164" w:after="0"/>
        <w:ind w:left="839" w:right="1004"/>
        <w:jc w:val="center"/>
        <w:rPr>
          <w:b/>
          <w:sz w:val="32"/>
        </w:rPr>
      </w:pPr>
      <w:r>
        <w:rPr>
          <w:b/>
          <w:color w:val="EC7C30"/>
          <w:sz w:val="32"/>
          <w:u w:val="single" w:color="EC7C30"/>
        </w:rPr>
        <w:t>Для</w:t>
      </w:r>
      <w:r>
        <w:rPr>
          <w:b/>
          <w:color w:val="EC7C30"/>
          <w:spacing w:val="-17"/>
          <w:sz w:val="32"/>
          <w:u w:val="single" w:color="EC7C30"/>
        </w:rPr>
        <w:t xml:space="preserve"> </w:t>
      </w:r>
      <w:r>
        <w:rPr>
          <w:b/>
          <w:color w:val="EC7C30"/>
          <w:sz w:val="32"/>
          <w:u w:val="single" w:color="EC7C30"/>
        </w:rPr>
        <w:t>неработающих</w:t>
      </w:r>
      <w:r>
        <w:rPr>
          <w:b/>
          <w:color w:val="EC7C30"/>
          <w:spacing w:val="-16"/>
          <w:sz w:val="32"/>
          <w:u w:val="single" w:color="EC7C30"/>
        </w:rPr>
        <w:t xml:space="preserve"> </w:t>
      </w:r>
      <w:r>
        <w:rPr>
          <w:b/>
          <w:color w:val="EC7C30"/>
          <w:spacing w:val="-2"/>
          <w:sz w:val="32"/>
          <w:u w:val="single" w:color="EC7C30"/>
        </w:rPr>
        <w:t>женщин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138" w:leader="none"/>
        </w:tabs>
        <w:spacing w:lineRule="auto" w:line="259" w:before="184" w:after="0"/>
        <w:ind w:hanging="360" w:left="2138" w:right="564"/>
        <w:jc w:val="both"/>
        <w:rPr>
          <w:sz w:val="24"/>
        </w:rPr>
      </w:pPr>
      <w:r>
        <w:rPr>
          <w:sz w:val="24"/>
        </w:rPr>
        <w:t xml:space="preserve">Беременная или родившая женщина, уволенная с работы в связи с ликвидацией организаций или прекращением физическими лицами индивидуальной </w:t>
      </w:r>
      <w:r>
        <w:rPr>
          <w:spacing w:val="-2"/>
          <w:sz w:val="24"/>
        </w:rPr>
        <w:t>деятельности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138" w:leader="none"/>
        </w:tabs>
        <w:spacing w:lineRule="auto" w:line="252"/>
        <w:ind w:hanging="360" w:left="2138" w:right="572"/>
        <w:jc w:val="both"/>
        <w:rPr>
          <w:sz w:val="24"/>
        </w:rPr>
      </w:pPr>
      <w:r>
        <w:rPr>
          <w:sz w:val="24"/>
        </w:rPr>
        <w:t>Уволенная с работы в связи с ликвидацией организаций или прекращением индивидуальной деятельности женщина, усыновившая ребенка до трех месяцев.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138" w:leader="none"/>
        </w:tabs>
        <w:spacing w:lineRule="auto" w:line="259" w:before="1" w:after="0"/>
        <w:ind w:hanging="360" w:left="2138" w:right="569"/>
        <w:jc w:val="both"/>
        <w:rPr>
          <w:sz w:val="24"/>
        </w:rPr>
      </w:pPr>
      <w:r>
        <w:rPr>
          <w:sz w:val="24"/>
        </w:rPr>
        <w:t>Женщина, обучающаяся по очной форме обучения на платной или бесплатной основе в профессиональных образовательных организациях, образовательных организациях высшего образования, организациях дополнительного профессионального образования и научных организациях.</w:t>
      </w:r>
    </w:p>
    <w:p>
      <w:pPr>
        <w:pStyle w:val="BodyText"/>
        <w:spacing w:before="179" w:after="0"/>
        <w:rPr/>
      </w:pPr>
      <w:r>
        <w:rPr/>
      </w:r>
    </w:p>
    <w:p>
      <w:pPr>
        <w:pStyle w:val="Normal"/>
        <w:ind w:left="1419"/>
        <w:rPr>
          <w:b/>
          <w:sz w:val="28"/>
        </w:rPr>
      </w:pPr>
      <w:r>
        <w:rPr>
          <w:b/>
          <w:color w:val="FF0000"/>
          <w:spacing w:val="-2"/>
          <w:sz w:val="28"/>
        </w:rPr>
        <w:t>Важно!</w:t>
      </w:r>
    </w:p>
    <w:p>
      <w:pPr>
        <w:pStyle w:val="BodyText"/>
        <w:spacing w:lineRule="auto" w:line="259" w:before="186" w:after="0"/>
        <w:ind w:firstLine="707" w:left="1419" w:right="560"/>
        <w:jc w:val="both"/>
        <w:rPr/>
      </w:pPr>
      <w:r>
        <w:rPr/>
        <w:t>Выплата предоставляется в</w:t>
      </w:r>
      <w:r>
        <w:rPr>
          <w:spacing w:val="-1"/>
        </w:rPr>
        <w:t xml:space="preserve"> </w:t>
      </w:r>
      <w:r>
        <w:rPr/>
        <w:t>том случае, если центр занятости признал женщину безработной в</w:t>
      </w:r>
      <w:r>
        <w:rPr>
          <w:spacing w:val="-3"/>
        </w:rPr>
        <w:t xml:space="preserve"> </w:t>
      </w:r>
      <w:r>
        <w:rPr/>
        <w:t>течение</w:t>
      </w:r>
      <w:r>
        <w:rPr>
          <w:spacing w:val="-2"/>
        </w:rPr>
        <w:t xml:space="preserve"> </w:t>
      </w:r>
      <w:r>
        <w:rPr/>
        <w:t>года со</w:t>
      </w:r>
      <w:r>
        <w:rPr>
          <w:spacing w:val="-2"/>
        </w:rPr>
        <w:t xml:space="preserve"> </w:t>
      </w:r>
      <w:r>
        <w:rPr/>
        <w:t>дня ее увольнения. Само увольнение при этом должно</w:t>
      </w:r>
      <w:r>
        <w:rPr>
          <w:spacing w:val="-1"/>
        </w:rPr>
        <w:t xml:space="preserve"> </w:t>
      </w:r>
      <w:r>
        <w:rPr/>
        <w:t>быть в</w:t>
      </w:r>
      <w:r>
        <w:rPr>
          <w:spacing w:val="-3"/>
        </w:rPr>
        <w:t xml:space="preserve"> </w:t>
      </w:r>
      <w:r>
        <w:rPr/>
        <w:t>связи</w:t>
      </w:r>
      <w:r>
        <w:rPr>
          <w:spacing w:val="40"/>
        </w:rPr>
        <w:t xml:space="preserve"> </w:t>
      </w:r>
      <w:r>
        <w:rPr/>
        <w:t>с</w:t>
      </w:r>
      <w:r>
        <w:rPr>
          <w:spacing w:val="-3"/>
        </w:rPr>
        <w:t xml:space="preserve"> </w:t>
      </w:r>
      <w:r>
        <w:rPr/>
        <w:t>ликвидацией</w:t>
      </w:r>
      <w:r>
        <w:rPr>
          <w:spacing w:val="40"/>
        </w:rPr>
        <w:t xml:space="preserve"> </w:t>
      </w:r>
      <w:r>
        <w:rPr/>
        <w:t>предприятия</w:t>
      </w:r>
      <w:r>
        <w:rPr>
          <w:spacing w:val="40"/>
        </w:rPr>
        <w:t xml:space="preserve"> </w:t>
      </w:r>
      <w:r>
        <w:rPr/>
        <w:t>либо прекращением</w:t>
      </w:r>
      <w:r>
        <w:rPr>
          <w:spacing w:val="40"/>
        </w:rPr>
        <w:t xml:space="preserve"> </w:t>
      </w:r>
      <w:r>
        <w:rPr/>
        <w:t>деятельности</w:t>
      </w:r>
      <w:r>
        <w:rPr>
          <w:spacing w:val="40"/>
        </w:rPr>
        <w:t xml:space="preserve"> </w:t>
      </w:r>
      <w:r>
        <w:rPr/>
        <w:t>в качестве индивидуального предпринимателя, полномочий нотариуса, статуса адвоката, а также в связи с прекращением деятельности иными физическими лицами, чья профессиональная деятельность подлежит государственной регистрации и (или) лицензированию.</w:t>
      </w:r>
    </w:p>
    <w:p>
      <w:pPr>
        <w:pStyle w:val="BodyText"/>
        <w:spacing w:before="21" w:after="0"/>
        <w:rPr/>
      </w:pPr>
      <w:r>
        <w:rPr/>
      </w:r>
    </w:p>
    <w:p>
      <w:pPr>
        <w:pStyle w:val="Heading2"/>
        <w:spacing w:before="1" w:after="0"/>
        <w:rPr/>
      </w:pPr>
      <w:r>
        <w:rPr/>
        <w:t xml:space="preserve">Пособие </w:t>
      </w:r>
      <w:r>
        <w:rPr>
          <w:spacing w:val="-2"/>
        </w:rPr>
        <w:t>назначается: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138" w:leader="none"/>
        </w:tabs>
        <w:spacing w:lineRule="auto" w:line="252" w:before="179" w:after="0"/>
        <w:ind w:hanging="360" w:left="2138" w:right="572"/>
        <w:jc w:val="both"/>
        <w:rPr>
          <w:sz w:val="24"/>
        </w:rPr>
      </w:pPr>
      <w:r>
        <w:rPr>
          <w:sz w:val="24"/>
        </w:rPr>
        <w:t xml:space="preserve">Гражданам Российской Федерации, проживающим на территории Российской </w:t>
      </w:r>
      <w:r>
        <w:rPr>
          <w:spacing w:val="-2"/>
          <w:sz w:val="24"/>
        </w:rPr>
        <w:t>Федерации;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138" w:leader="none"/>
        </w:tabs>
        <w:spacing w:lineRule="auto" w:line="252" w:before="2" w:after="0"/>
        <w:ind w:hanging="360" w:left="2138" w:right="569"/>
        <w:jc w:val="both"/>
        <w:rPr>
          <w:sz w:val="24"/>
        </w:rPr>
      </w:pPr>
      <w:r>
        <w:rPr>
          <w:sz w:val="24"/>
        </w:rPr>
        <w:t>Постоянно проживающим на территории Российской Федерации иностранным гражданам и лицам без гражданства, а также беженцам;</w:t>
      </w:r>
    </w:p>
    <w:p>
      <w:pPr>
        <w:pStyle w:val="Heading2"/>
        <w:spacing w:before="166" w:after="0"/>
        <w:rPr/>
      </w:pPr>
      <w:r>
        <w:rPr/>
        <w:t xml:space="preserve">Пособие не </w:t>
      </w:r>
      <w:r>
        <w:rPr>
          <w:spacing w:val="-2"/>
        </w:rPr>
        <w:t>назначается: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138" w:leader="none"/>
        </w:tabs>
        <w:spacing w:lineRule="auto" w:line="252" w:before="180" w:after="0"/>
        <w:ind w:hanging="360" w:left="2138" w:right="573"/>
        <w:rPr>
          <w:sz w:val="24"/>
        </w:rPr>
      </w:pPr>
      <w:r>
        <w:rPr>
          <w:sz w:val="24"/>
        </w:rPr>
        <w:t>Гражданам Российской Федерации (иностранных граждан и лиц без гражданства), дети которых находятся на полном государственном обеспечении;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2138" w:leader="none"/>
        </w:tabs>
        <w:spacing w:lineRule="auto" w:line="252" w:before="5" w:after="0"/>
        <w:ind w:hanging="360" w:left="2138" w:right="573"/>
        <w:rPr>
          <w:sz w:val="24"/>
        </w:rPr>
      </w:pPr>
      <w:r>
        <w:rPr>
          <w:sz w:val="24"/>
        </w:rPr>
        <w:t>Гражданам Российской Федерации (иностранных граждан и лиц без гражданства), лишенным родительских прав, либо ограниченных в родительских правах.</w:t>
      </w:r>
    </w:p>
    <w:p>
      <w:pPr>
        <w:sectPr>
          <w:type w:val="nextPage"/>
          <w:pgSz w:w="11906" w:h="16838"/>
          <w:pgMar w:left="283" w:right="283" w:gutter="0" w:header="0" w:top="480" w:footer="0" w:bottom="280"/>
          <w:pgNumType w:fmt="decimal"/>
          <w:formProt w:val="false"/>
          <w:textDirection w:val="lrTb"/>
          <w:docGrid w:type="default" w:linePitch="100" w:charSpace="8192"/>
        </w:sectPr>
        <w:pStyle w:val="ListParagraph"/>
        <w:numPr>
          <w:ilvl w:val="0"/>
          <w:numId w:val="2"/>
        </w:numPr>
        <w:tabs>
          <w:tab w:val="clear" w:pos="708"/>
          <w:tab w:val="left" w:pos="2138" w:leader="none"/>
        </w:tabs>
        <w:spacing w:lineRule="auto" w:line="252" w:before="2" w:after="0"/>
        <w:ind w:hanging="360" w:left="2138" w:right="571"/>
        <w:rPr>
          <w:sz w:val="24"/>
        </w:rPr>
      </w:pPr>
      <w:r>
        <w:rPr>
          <w:sz w:val="24"/>
        </w:rPr>
        <w:t>Гражданам Российской Федерации, выехавшим на постоянное место жительства за пределы Российской Федерации.</w:t>
      </w:r>
    </w:p>
    <w:p>
      <w:pPr>
        <w:pStyle w:val="Heading2"/>
        <w:numPr>
          <w:ilvl w:val="0"/>
          <w:numId w:val="1"/>
        </w:numPr>
        <w:tabs>
          <w:tab w:val="clear" w:pos="708"/>
          <w:tab w:val="left" w:pos="1763" w:leader="none"/>
        </w:tabs>
        <w:spacing w:lineRule="auto" w:line="259" w:before="62" w:after="0"/>
        <w:ind w:hanging="0" w:left="1419" w:right="572"/>
        <w:jc w:val="both"/>
        <w:rPr/>
      </w:pPr>
      <w:r>
        <w:rPr/>
        <w:t xml:space="preserve">Если женщина учится, пособие выплачивается в учебном заведении в размере </w:t>
      </w:r>
      <w:r>
        <w:rPr>
          <w:spacing w:val="-2"/>
        </w:rPr>
        <w:t>стипендии/</w:t>
      </w:r>
    </w:p>
    <w:p>
      <w:pPr>
        <w:pStyle w:val="BodyText"/>
        <w:spacing w:lineRule="auto" w:line="252" w:before="154" w:after="0"/>
        <w:ind w:left="1419" w:right="565"/>
        <w:jc w:val="both"/>
        <w:rPr/>
      </w:pPr>
      <w:r>
        <w:rPr/>
        <w:t>Пособие предоставляется за весь период декретного отпуска в фиксированном размере. Выплата пособия индексируется 1 раз в год. Проживающим на Крайнем Севере размер пособия увеличивается на районный коэффициент.</w:t>
      </w:r>
    </w:p>
    <w:p>
      <w:pPr>
        <w:pStyle w:val="Heading2"/>
        <w:spacing w:before="171" w:after="0"/>
        <w:rPr/>
      </w:pPr>
      <w:r>
        <w:rPr/>
        <w:t>Как</w:t>
      </w:r>
      <w:r>
        <w:rPr>
          <w:spacing w:val="-1"/>
        </w:rPr>
        <w:t xml:space="preserve"> </w:t>
      </w:r>
      <w:r>
        <w:rPr>
          <w:spacing w:val="-2"/>
        </w:rPr>
        <w:t>оформить:</w:t>
      </w:r>
    </w:p>
    <w:p>
      <w:pPr>
        <w:pStyle w:val="BodyText"/>
        <w:spacing w:lineRule="auto" w:line="259" w:before="180" w:after="0"/>
        <w:ind w:left="1419" w:right="568"/>
        <w:jc w:val="both"/>
        <w:rPr/>
      </w:pPr>
      <w:r>
        <w:rPr/>
        <w:t>Обратиться лично либо через законного представителя с заявлением и документами, подтверждающими</w:t>
      </w:r>
      <w:r>
        <w:rPr>
          <w:spacing w:val="-3"/>
        </w:rPr>
        <w:t xml:space="preserve"> </w:t>
      </w:r>
      <w:r>
        <w:rPr/>
        <w:t>право</w:t>
      </w:r>
      <w:r>
        <w:rPr>
          <w:spacing w:val="-2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пособие,</w:t>
      </w:r>
      <w:r>
        <w:rPr>
          <w:spacing w:val="-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клиентскую</w:t>
      </w:r>
      <w:r>
        <w:rPr>
          <w:spacing w:val="-1"/>
        </w:rPr>
        <w:t xml:space="preserve"> </w:t>
      </w:r>
      <w:r>
        <w:rPr/>
        <w:t>службу</w:t>
      </w:r>
      <w:r>
        <w:rPr>
          <w:spacing w:val="-8"/>
        </w:rPr>
        <w:t xml:space="preserve"> </w:t>
      </w:r>
      <w:r>
        <w:rPr/>
        <w:t>Социального</w:t>
      </w:r>
      <w:r>
        <w:rPr>
          <w:spacing w:val="-1"/>
        </w:rPr>
        <w:t xml:space="preserve"> </w:t>
      </w:r>
      <w:r>
        <w:rPr/>
        <w:t>фонда</w:t>
      </w:r>
      <w:r>
        <w:rPr>
          <w:spacing w:val="-2"/>
        </w:rPr>
        <w:t xml:space="preserve"> </w:t>
      </w:r>
      <w:r>
        <w:rPr/>
        <w:t>России</w:t>
      </w:r>
      <w:r>
        <w:rPr>
          <w:spacing w:val="-5"/>
        </w:rPr>
        <w:t xml:space="preserve"> </w:t>
      </w:r>
      <w:r>
        <w:rPr/>
        <w:t>по месту жительства (месту пребывания, месту фактического проживания), либо в многофункциональный центр, принимающий такое заявление.</w:t>
      </w:r>
    </w:p>
    <w:p>
      <w:pPr>
        <w:pStyle w:val="Heading2"/>
        <w:numPr>
          <w:ilvl w:val="0"/>
          <w:numId w:val="1"/>
        </w:numPr>
        <w:tabs>
          <w:tab w:val="clear" w:pos="708"/>
          <w:tab w:val="left" w:pos="1742" w:leader="none"/>
        </w:tabs>
        <w:spacing w:lineRule="auto" w:line="259" w:before="159" w:after="0"/>
        <w:ind w:hanging="0" w:left="1419" w:right="564"/>
        <w:jc w:val="both"/>
        <w:rPr/>
      </w:pPr>
      <w:r>
        <w:rPr/>
        <w:t>Отправить заявление в клиентскую службу Социального фонда России можно в онлайн-режиме на Госуслугах, по почте (в этом случае направляются заверенные копии</w:t>
      </w:r>
      <w:r>
        <w:rPr>
          <w:spacing w:val="-8"/>
        </w:rPr>
        <w:t xml:space="preserve"> </w:t>
      </w:r>
      <w:r>
        <w:rPr/>
        <w:t>документов),</w:t>
      </w:r>
      <w:r>
        <w:rPr>
          <w:spacing w:val="-9"/>
        </w:rPr>
        <w:t xml:space="preserve"> </w:t>
      </w:r>
      <w:r>
        <w:rPr/>
        <w:t>либо</w:t>
      </w:r>
      <w:r>
        <w:rPr>
          <w:spacing w:val="-8"/>
        </w:rPr>
        <w:t xml:space="preserve"> </w:t>
      </w:r>
      <w:r>
        <w:rPr/>
        <w:t>иным</w:t>
      </w:r>
      <w:r>
        <w:rPr>
          <w:spacing w:val="-9"/>
        </w:rPr>
        <w:t xml:space="preserve"> </w:t>
      </w:r>
      <w:r>
        <w:rPr/>
        <w:t>способом,</w:t>
      </w:r>
      <w:r>
        <w:rPr>
          <w:spacing w:val="-9"/>
        </w:rPr>
        <w:t xml:space="preserve"> </w:t>
      </w:r>
      <w:r>
        <w:rPr/>
        <w:t>позволяющим</w:t>
      </w:r>
      <w:r>
        <w:rPr>
          <w:spacing w:val="-9"/>
        </w:rPr>
        <w:t xml:space="preserve"> </w:t>
      </w:r>
      <w:r>
        <w:rPr/>
        <w:t>передать</w:t>
      </w:r>
      <w:r>
        <w:rPr>
          <w:spacing w:val="-8"/>
        </w:rPr>
        <w:t xml:space="preserve"> </w:t>
      </w:r>
      <w:r>
        <w:rPr/>
        <w:t>в</w:t>
      </w:r>
      <w:r>
        <w:rPr>
          <w:spacing w:val="-8"/>
        </w:rPr>
        <w:t xml:space="preserve"> </w:t>
      </w:r>
      <w:r>
        <w:rPr/>
        <w:t>электронном</w:t>
      </w:r>
      <w:r>
        <w:rPr>
          <w:spacing w:val="-9"/>
        </w:rPr>
        <w:t xml:space="preserve"> </w:t>
      </w:r>
      <w:r>
        <w:rPr/>
        <w:t>виде заявление и иные документы (сведения).</w:t>
      </w:r>
    </w:p>
    <w:p>
      <w:pPr>
        <w:pStyle w:val="Normal"/>
        <w:spacing w:before="162" w:after="0"/>
        <w:ind w:left="1419"/>
        <w:rPr>
          <w:b/>
          <w:sz w:val="24"/>
        </w:rPr>
      </w:pPr>
      <w:r>
        <w:rPr>
          <w:b/>
          <w:sz w:val="24"/>
        </w:rPr>
        <w:t>Сроки</w:t>
      </w:r>
      <w:r>
        <w:rPr>
          <w:b/>
          <w:spacing w:val="-2"/>
          <w:sz w:val="24"/>
        </w:rPr>
        <w:t xml:space="preserve"> оформления:</w:t>
      </w:r>
    </w:p>
    <w:p>
      <w:pPr>
        <w:pStyle w:val="BodyText"/>
        <w:spacing w:lineRule="auto" w:line="259" w:before="180" w:after="0"/>
        <w:ind w:firstLine="707" w:left="1419" w:right="569"/>
        <w:jc w:val="both"/>
        <w:rPr/>
      </w:pPr>
      <w:r>
        <w:rPr/>
        <w:t>Решение о назначении пособия выносится в течение 10 рабочих дней со дня регистрации заявления и поступления в Социальный фонд России необходимых сведений организаций и документов заявителя. Срок принятия решения по заявлению продлевается на</w:t>
      </w:r>
      <w:r>
        <w:rPr>
          <w:spacing w:val="-15"/>
        </w:rPr>
        <w:t xml:space="preserve"> </w:t>
      </w:r>
      <w:r>
        <w:rPr/>
        <w:t>20</w:t>
      </w:r>
      <w:r>
        <w:rPr>
          <w:spacing w:val="-15"/>
        </w:rPr>
        <w:t xml:space="preserve"> </w:t>
      </w:r>
      <w:r>
        <w:rPr/>
        <w:t>рабочих</w:t>
      </w:r>
      <w:r>
        <w:rPr>
          <w:spacing w:val="-15"/>
        </w:rPr>
        <w:t xml:space="preserve"> </w:t>
      </w:r>
      <w:r>
        <w:rPr/>
        <w:t>дней,</w:t>
      </w:r>
      <w:r>
        <w:rPr>
          <w:spacing w:val="-15"/>
        </w:rPr>
        <w:t xml:space="preserve"> </w:t>
      </w:r>
      <w:r>
        <w:rPr/>
        <w:t>если</w:t>
      </w:r>
      <w:r>
        <w:rPr>
          <w:spacing w:val="-15"/>
        </w:rPr>
        <w:t xml:space="preserve"> </w:t>
      </w:r>
      <w:r>
        <w:rPr/>
        <w:t>в</w:t>
      </w:r>
      <w:r>
        <w:rPr>
          <w:spacing w:val="-15"/>
        </w:rPr>
        <w:t xml:space="preserve"> </w:t>
      </w:r>
      <w:r>
        <w:rPr/>
        <w:t>Социальный</w:t>
      </w:r>
      <w:r>
        <w:rPr>
          <w:spacing w:val="-15"/>
        </w:rPr>
        <w:t xml:space="preserve"> </w:t>
      </w:r>
      <w:r>
        <w:rPr/>
        <w:t>фонд</w:t>
      </w:r>
      <w:r>
        <w:rPr>
          <w:spacing w:val="-15"/>
        </w:rPr>
        <w:t xml:space="preserve"> </w:t>
      </w:r>
      <w:r>
        <w:rPr/>
        <w:t>России</w:t>
      </w:r>
      <w:r>
        <w:rPr>
          <w:spacing w:val="-15"/>
        </w:rPr>
        <w:t xml:space="preserve"> </w:t>
      </w:r>
      <w:r>
        <w:rPr/>
        <w:t>не</w:t>
      </w:r>
      <w:r>
        <w:rPr>
          <w:spacing w:val="-15"/>
        </w:rPr>
        <w:t xml:space="preserve"> </w:t>
      </w:r>
      <w:r>
        <w:rPr/>
        <w:t>поступили</w:t>
      </w:r>
      <w:r>
        <w:rPr>
          <w:spacing w:val="-14"/>
        </w:rPr>
        <w:t xml:space="preserve"> </w:t>
      </w:r>
      <w:r>
        <w:rPr/>
        <w:t>сведения</w:t>
      </w:r>
      <w:r>
        <w:rPr>
          <w:spacing w:val="-15"/>
        </w:rPr>
        <w:t xml:space="preserve"> </w:t>
      </w:r>
      <w:r>
        <w:rPr/>
        <w:t>из</w:t>
      </w:r>
      <w:r>
        <w:rPr>
          <w:spacing w:val="-15"/>
        </w:rPr>
        <w:t xml:space="preserve"> </w:t>
      </w:r>
      <w:r>
        <w:rPr/>
        <w:t>организаций или документы от заявителя, подтверждающие право на выплату.</w:t>
      </w:r>
    </w:p>
    <w:p>
      <w:pPr>
        <w:pStyle w:val="BodyText"/>
        <w:spacing w:lineRule="auto" w:line="259" w:before="158" w:after="0"/>
        <w:ind w:firstLine="707" w:left="1419" w:right="565"/>
        <w:jc w:val="both"/>
        <w:rPr/>
      </w:pPr>
      <w:r>
        <w:rPr/>
        <w:t>Если в заявлении указаны недостоверные сведения либо в течение 5 рабочих дней со дня регистрации заявления не представлены документы, а также не представлено доработанные заявления в течение 5 рабочих дней со дня его возврата на доработку, то будет принято решение об отказе в назначении пособия.</w:t>
      </w:r>
    </w:p>
    <w:p>
      <w:pPr>
        <w:pStyle w:val="BodyText"/>
        <w:spacing w:lineRule="auto" w:line="252" w:before="159" w:after="0"/>
        <w:ind w:firstLine="707" w:left="1419" w:right="572"/>
        <w:jc w:val="both"/>
        <w:rPr/>
      </w:pPr>
      <w:r>
        <w:rPr/>
        <w:t>Средства выплачиваются в течение 5 рабочих дней после принятия решения о назначении выплаты.</w:t>
      </w:r>
    </w:p>
    <w:p>
      <w:pPr>
        <w:pStyle w:val="BodyText"/>
        <w:spacing w:lineRule="auto" w:line="259" w:before="166" w:after="0"/>
        <w:ind w:firstLine="707" w:left="1419" w:right="562"/>
        <w:jc w:val="both"/>
        <w:rPr/>
      </w:pPr>
      <w:r>
        <w:rPr/>
        <w:t>Пособие по беременности и родам выплачивается за период отпуска по беременности и родам продолжительностью семьдесят (в случае многоплодной беременности - восемьдесят четыре) календарных дней до родов и семьдесят (в случае осложненных родов - восемьдесят шесть, при рождении двух и более детей - сто десять) календарных дней после родов.</w:t>
      </w:r>
    </w:p>
    <w:p>
      <w:pPr>
        <w:pStyle w:val="Normal"/>
        <w:spacing w:before="160" w:after="0"/>
        <w:ind w:left="1419"/>
        <w:rPr>
          <w:b/>
          <w:sz w:val="28"/>
        </w:rPr>
      </w:pPr>
      <w:r>
        <w:rPr>
          <w:b/>
          <w:color w:val="FF0000"/>
          <w:spacing w:val="-2"/>
          <w:sz w:val="28"/>
        </w:rPr>
        <w:t>Важно!</w:t>
      </w:r>
    </w:p>
    <w:p>
      <w:pPr>
        <w:pStyle w:val="BodyText"/>
        <w:spacing w:lineRule="auto" w:line="252" w:before="183" w:after="0"/>
        <w:ind w:left="1419" w:right="574"/>
        <w:jc w:val="both"/>
        <w:rPr/>
      </w:pPr>
      <w:r>
        <w:rPr/>
        <w:t>Заявление необходимо подать в течение 6 месяцев со дня окончания отпуска по беременности и родам.</w:t>
      </w:r>
    </w:p>
    <w:p>
      <w:pPr>
        <w:pStyle w:val="Heading2"/>
        <w:spacing w:before="168" w:after="0"/>
        <w:rPr/>
      </w:pPr>
      <w:r>
        <w:rPr/>
        <w:t>Необходимые</w:t>
      </w:r>
      <w:r>
        <w:rPr>
          <w:spacing w:val="-8"/>
        </w:rPr>
        <w:t xml:space="preserve"> </w:t>
      </w:r>
      <w:r>
        <w:rPr>
          <w:spacing w:val="-2"/>
        </w:rPr>
        <w:t>документы</w:t>
      </w:r>
    </w:p>
    <w:p>
      <w:pPr>
        <w:pStyle w:val="BodyText"/>
        <w:spacing w:lineRule="auto" w:line="252" w:before="181" w:after="0"/>
        <w:ind w:left="1419" w:right="563"/>
        <w:jc w:val="both"/>
        <w:rPr/>
      </w:pPr>
      <w:r>
        <w:rPr/>
        <w:t>Пособие оформляется только по заявлению, если все организации, ответственные за предоставление</w:t>
      </w:r>
      <w:r>
        <w:rPr>
          <w:spacing w:val="-9"/>
        </w:rPr>
        <w:t xml:space="preserve"> </w:t>
      </w:r>
      <w:r>
        <w:rPr/>
        <w:t>услуг</w:t>
      </w:r>
      <w:r>
        <w:rPr>
          <w:spacing w:val="-10"/>
        </w:rPr>
        <w:t xml:space="preserve"> </w:t>
      </w:r>
      <w:r>
        <w:rPr/>
        <w:t>гражданам,</w:t>
      </w:r>
      <w:r>
        <w:rPr>
          <w:spacing w:val="-10"/>
        </w:rPr>
        <w:t xml:space="preserve"> </w:t>
      </w:r>
      <w:r>
        <w:rPr/>
        <w:t>направили</w:t>
      </w:r>
      <w:r>
        <w:rPr>
          <w:spacing w:val="-9"/>
        </w:rPr>
        <w:t xml:space="preserve"> </w:t>
      </w:r>
      <w:r>
        <w:rPr/>
        <w:t>в</w:t>
      </w:r>
      <w:r>
        <w:rPr>
          <w:spacing w:val="-11"/>
        </w:rPr>
        <w:t xml:space="preserve"> </w:t>
      </w:r>
      <w:r>
        <w:rPr/>
        <w:t>государственные</w:t>
      </w:r>
      <w:r>
        <w:rPr>
          <w:spacing w:val="-12"/>
        </w:rPr>
        <w:t xml:space="preserve"> </w:t>
      </w:r>
      <w:r>
        <w:rPr/>
        <w:t>информационные</w:t>
      </w:r>
      <w:r>
        <w:rPr>
          <w:spacing w:val="-12"/>
        </w:rPr>
        <w:t xml:space="preserve"> </w:t>
      </w:r>
      <w:r>
        <w:rPr/>
        <w:t>системы и Социальный фонд России необходимые сведения.</w:t>
      </w:r>
    </w:p>
    <w:p>
      <w:pPr>
        <w:pStyle w:val="Heading2"/>
        <w:spacing w:lineRule="auto" w:line="252" w:before="172" w:after="0"/>
        <w:ind w:left="1419" w:right="572"/>
        <w:jc w:val="both"/>
        <w:rPr/>
      </w:pPr>
      <w:r>
        <w:rPr/>
        <w:t>В случае если отдельных сведений нет, мама ребенка может подтвердить право на пособие следующими документами:</w:t>
      </w:r>
    </w:p>
    <w:p>
      <w:pPr>
        <w:sectPr>
          <w:type w:val="nextPage"/>
          <w:pgSz w:w="11906" w:h="16838"/>
          <w:pgMar w:left="283" w:right="283" w:gutter="0" w:header="0" w:top="480" w:footer="0" w:bottom="280"/>
          <w:pgNumType w:fmt="decimal"/>
          <w:formProt w:val="false"/>
          <w:textDirection w:val="lrTb"/>
          <w:docGrid w:type="default" w:linePitch="100" w:charSpace="8192"/>
        </w:sectPr>
        <w:pStyle w:val="ListParagraph"/>
        <w:numPr>
          <w:ilvl w:val="1"/>
          <w:numId w:val="1"/>
        </w:numPr>
        <w:tabs>
          <w:tab w:val="clear" w:pos="708"/>
          <w:tab w:val="left" w:pos="2138" w:leader="none"/>
        </w:tabs>
        <w:spacing w:lineRule="auto" w:line="252" w:before="160" w:after="0"/>
        <w:ind w:hanging="360" w:left="2138" w:right="569"/>
        <w:rPr>
          <w:sz w:val="24"/>
        </w:rPr>
      </w:pPr>
      <w:r>
        <w:rPr>
          <w:sz w:val="24"/>
        </w:rPr>
        <w:t>Лист</w:t>
      </w:r>
      <w:r>
        <w:rPr>
          <w:spacing w:val="35"/>
          <w:sz w:val="24"/>
        </w:rPr>
        <w:t xml:space="preserve"> </w:t>
      </w:r>
      <w:r>
        <w:rPr>
          <w:sz w:val="24"/>
        </w:rPr>
        <w:t>нетрудоспособности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34"/>
          <w:sz w:val="24"/>
        </w:rPr>
        <w:t xml:space="preserve"> </w:t>
      </w:r>
      <w:r>
        <w:rPr>
          <w:sz w:val="24"/>
        </w:rPr>
        <w:t>беременности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родам</w:t>
      </w:r>
      <w:r>
        <w:rPr>
          <w:spacing w:val="34"/>
          <w:sz w:val="24"/>
        </w:rPr>
        <w:t xml:space="preserve"> </w:t>
      </w:r>
      <w:r>
        <w:rPr>
          <w:sz w:val="24"/>
        </w:rPr>
        <w:t>(предоставляет</w:t>
      </w:r>
      <w:r>
        <w:rPr>
          <w:spacing w:val="35"/>
          <w:sz w:val="24"/>
        </w:rPr>
        <w:t xml:space="preserve"> </w:t>
      </w:r>
      <w:r>
        <w:rPr>
          <w:sz w:val="24"/>
        </w:rPr>
        <w:t>медицинская организация, в которой женщина стоит на учете по беременности).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2138" w:leader="none"/>
        </w:tabs>
        <w:spacing w:lineRule="auto" w:line="259" w:before="82" w:after="0"/>
        <w:ind w:hanging="360" w:left="2138" w:right="572"/>
        <w:jc w:val="both"/>
        <w:rPr>
          <w:sz w:val="24"/>
        </w:rPr>
      </w:pPr>
      <w:r>
        <w:rPr>
          <w:sz w:val="24"/>
        </w:rPr>
        <w:t>Справка о признании безработной (предоставляет центр занятости) или о прекращении деятельности в качестве индивидуального предпринимателя, нотариуса, адвоката (предоставляет Налоговая служба).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2137" w:leader="none"/>
        </w:tabs>
        <w:spacing w:lineRule="exact" w:line="292"/>
        <w:ind w:hanging="359" w:left="2137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(предоставляет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Налоговая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служба).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2138" w:leader="none"/>
        </w:tabs>
        <w:spacing w:lineRule="auto" w:line="252" w:before="20" w:after="0"/>
        <w:ind w:hanging="360" w:left="2138" w:right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6"/>
          <w:sz w:val="24"/>
        </w:rPr>
        <w:t xml:space="preserve"> </w:t>
      </w:r>
      <w:r>
        <w:rPr>
          <w:sz w:val="24"/>
        </w:rPr>
        <w:t>усыновления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до</w:t>
      </w:r>
      <w:r>
        <w:rPr>
          <w:spacing w:val="-10"/>
          <w:sz w:val="24"/>
        </w:rPr>
        <w:t xml:space="preserve"> </w:t>
      </w:r>
      <w:r>
        <w:rPr>
          <w:sz w:val="24"/>
        </w:rPr>
        <w:t>трех</w:t>
      </w:r>
      <w:r>
        <w:rPr>
          <w:spacing w:val="-8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Копия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суда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усыновлении (предоставляет заявитель).</w:t>
      </w:r>
    </w:p>
    <w:p>
      <w:pPr>
        <w:pStyle w:val="BodyText"/>
        <w:spacing w:before="185" w:after="0"/>
        <w:rPr/>
      </w:pPr>
      <w:r>
        <w:rPr/>
      </w:r>
    </w:p>
    <w:p>
      <w:pPr>
        <w:pStyle w:val="BodyText"/>
        <w:spacing w:lineRule="auto" w:line="252"/>
        <w:ind w:left="1419" w:right="570"/>
        <w:jc w:val="both"/>
        <w:rPr/>
      </w:pPr>
      <w:r>
        <w:rPr/>
        <w:t>Если ребенок родился не в России, иностранное свидетельство о рождении обязательно представляется заявителем в Социальный фонд России.</w:t>
      </w:r>
    </w:p>
    <w:p>
      <w:pPr>
        <w:pStyle w:val="BodyText"/>
        <w:spacing w:before="77" w:after="0"/>
        <w:rPr/>
      </w:pPr>
      <w:r>
        <w:rPr/>
      </w:r>
    </w:p>
    <w:p>
      <w:pPr>
        <w:pStyle w:val="Normal"/>
        <w:ind w:left="1191" w:right="510"/>
        <w:jc w:val="center"/>
        <w:rPr/>
      </w:pPr>
      <w:r>
        <w:rPr>
          <w:b/>
          <w:color w:val="C45811"/>
          <w:sz w:val="28"/>
        </w:rPr>
        <w:t>Беременным,</w:t>
      </w:r>
      <w:r>
        <w:rPr>
          <w:b/>
          <w:color w:val="C45811"/>
          <w:spacing w:val="-5"/>
          <w:sz w:val="28"/>
        </w:rPr>
        <w:t xml:space="preserve"> </w:t>
      </w:r>
      <w:r>
        <w:rPr>
          <w:b/>
          <w:color w:val="C45811"/>
          <w:sz w:val="28"/>
        </w:rPr>
        <w:t>вставшим</w:t>
      </w:r>
      <w:r>
        <w:rPr>
          <w:b/>
          <w:color w:val="C45811"/>
          <w:spacing w:val="-5"/>
          <w:sz w:val="28"/>
        </w:rPr>
        <w:t xml:space="preserve"> </w:t>
      </w:r>
      <w:r>
        <w:rPr>
          <w:b/>
          <w:color w:val="C45811"/>
          <w:sz w:val="28"/>
        </w:rPr>
        <w:t>на</w:t>
      </w:r>
      <w:r>
        <w:rPr>
          <w:b/>
          <w:color w:val="C45811"/>
          <w:spacing w:val="-4"/>
          <w:sz w:val="28"/>
        </w:rPr>
        <w:t xml:space="preserve"> </w:t>
      </w:r>
      <w:r>
        <w:rPr>
          <w:b/>
          <w:color w:val="C45811"/>
          <w:sz w:val="28"/>
        </w:rPr>
        <w:t>учёт</w:t>
      </w:r>
      <w:r>
        <w:rPr>
          <w:b/>
          <w:color w:val="C45811"/>
          <w:spacing w:val="-4"/>
          <w:sz w:val="28"/>
        </w:rPr>
        <w:t xml:space="preserve"> </w:t>
      </w:r>
      <w:r>
        <w:rPr>
          <w:b/>
          <w:color w:val="C45811"/>
          <w:sz w:val="28"/>
        </w:rPr>
        <w:t>в</w:t>
      </w:r>
      <w:r>
        <w:rPr>
          <w:b/>
          <w:color w:val="C45811"/>
          <w:spacing w:val="-6"/>
          <w:sz w:val="28"/>
        </w:rPr>
        <w:t xml:space="preserve"> </w:t>
      </w:r>
      <w:r>
        <w:rPr>
          <w:b/>
          <w:color w:val="C45811"/>
          <w:sz w:val="28"/>
        </w:rPr>
        <w:t>ранние</w:t>
      </w:r>
      <w:r>
        <w:rPr>
          <w:b/>
          <w:color w:val="C45811"/>
          <w:spacing w:val="-4"/>
          <w:sz w:val="28"/>
        </w:rPr>
        <w:t xml:space="preserve"> </w:t>
      </w:r>
      <w:r>
        <w:rPr>
          <w:b/>
          <w:color w:val="C45811"/>
          <w:spacing w:val="-2"/>
          <w:sz w:val="28"/>
        </w:rPr>
        <w:t>сроки</w:t>
      </w:r>
    </w:p>
    <w:p>
      <w:pPr>
        <w:pStyle w:val="BodyTextIndent"/>
        <w:ind w:hanging="0" w:left="1134"/>
        <w:jc w:val="center"/>
        <w:rPr>
          <w:spacing w:val="-2"/>
        </w:rPr>
      </w:pPr>
      <w:r>
        <w:rPr>
          <w:spacing w:val="-2"/>
        </w:rPr>
      </w:r>
    </w:p>
    <w:p>
      <w:pPr>
        <w:pStyle w:val="Heading2"/>
        <w:spacing w:before="186" w:after="0"/>
        <w:ind w:left="609" w:right="1519"/>
        <w:jc w:val="center"/>
        <w:rPr/>
      </w:pPr>
      <w:r>
        <w:rPr/>
        <w:t>Размер</w:t>
      </w:r>
      <w:r>
        <w:rPr>
          <w:spacing w:val="-5"/>
        </w:rPr>
        <w:t xml:space="preserve"> </w:t>
      </w:r>
      <w:r>
        <w:rPr/>
        <w:t>единого</w:t>
      </w:r>
      <w:r>
        <w:rPr>
          <w:spacing w:val="-3"/>
        </w:rPr>
        <w:t xml:space="preserve"> </w:t>
      </w:r>
      <w:r>
        <w:rPr/>
        <w:t>пособия</w:t>
      </w:r>
      <w:r>
        <w:rPr>
          <w:spacing w:val="-4"/>
        </w:rPr>
        <w:t xml:space="preserve"> </w:t>
      </w:r>
      <w:r>
        <w:rPr/>
        <w:t>зависит</w:t>
      </w:r>
      <w:r>
        <w:rPr>
          <w:spacing w:val="-2"/>
        </w:rPr>
        <w:t xml:space="preserve"> </w:t>
      </w:r>
      <w:r>
        <w:rPr/>
        <w:t>от</w:t>
      </w:r>
      <w:r>
        <w:rPr>
          <w:spacing w:val="-4"/>
        </w:rPr>
        <w:t xml:space="preserve"> </w:t>
      </w:r>
      <w:r>
        <w:rPr/>
        <w:t>дохода</w:t>
      </w:r>
      <w:r>
        <w:rPr>
          <w:spacing w:val="-3"/>
        </w:rPr>
        <w:t xml:space="preserve"> </w:t>
      </w:r>
      <w:r>
        <w:rPr/>
        <w:t>семьи</w:t>
      </w:r>
      <w:r>
        <w:rPr>
          <w:spacing w:val="-4"/>
        </w:rPr>
        <w:t xml:space="preserve"> </w:t>
      </w:r>
      <w:r>
        <w:rPr/>
        <w:t>и</w:t>
      </w:r>
      <w:r>
        <w:rPr>
          <w:spacing w:val="-3"/>
        </w:rPr>
        <w:t xml:space="preserve"> </w:t>
      </w:r>
      <w:r>
        <w:rPr/>
        <w:t>может</w:t>
      </w:r>
      <w:r>
        <w:rPr>
          <w:spacing w:val="-2"/>
        </w:rPr>
        <w:t xml:space="preserve"> составлять: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2138" w:leader="none"/>
        </w:tabs>
        <w:spacing w:lineRule="auto" w:line="252" w:before="180" w:after="0"/>
        <w:ind w:hanging="360" w:left="2138" w:right="566"/>
        <w:jc w:val="both"/>
        <w:rPr>
          <w:sz w:val="24"/>
        </w:rPr>
      </w:pPr>
      <w:r>
        <w:rPr>
          <w:sz w:val="24"/>
        </w:rPr>
        <w:t>50% прожиточного минимума для трудоспособного населения в регионе – базовый размер выплаты;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2138" w:leader="none"/>
        </w:tabs>
        <w:spacing w:lineRule="auto" w:line="259" w:before="2" w:after="0"/>
        <w:ind w:hanging="360" w:left="2138" w:right="569"/>
        <w:jc w:val="both"/>
        <w:rPr>
          <w:sz w:val="24"/>
        </w:rPr>
      </w:pPr>
      <w:r>
        <w:rPr>
          <w:sz w:val="24"/>
        </w:rPr>
        <w:t xml:space="preserve">75% прожиточного минимума для трудоспособного населения в регионе, если с учетом базовый выплаты достаток семьи не превысил прожиточного минимума на </w:t>
      </w:r>
      <w:r>
        <w:rPr>
          <w:spacing w:val="-2"/>
          <w:sz w:val="24"/>
        </w:rPr>
        <w:t>человека;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2138" w:leader="none"/>
        </w:tabs>
        <w:spacing w:lineRule="auto" w:line="252"/>
        <w:ind w:hanging="360" w:left="2138" w:right="566"/>
        <w:jc w:val="both"/>
        <w:rPr>
          <w:sz w:val="24"/>
        </w:rPr>
      </w:pPr>
      <w:r>
        <w:rPr>
          <w:sz w:val="24"/>
        </w:rPr>
        <w:t>100% прожиточного минимума для трудоспособного населения в регионе, если среднедушевой доход семьи вместе с выплатой в размере 75% не превысил прожиточного минимума на человека.</w:t>
      </w:r>
    </w:p>
    <w:p>
      <w:pPr>
        <w:pStyle w:val="BodyText"/>
        <w:spacing w:lineRule="auto" w:line="252" w:before="164" w:after="0"/>
        <w:ind w:left="1419" w:right="569"/>
        <w:jc w:val="both"/>
        <w:rPr/>
      </w:pPr>
      <w:r>
        <w:rPr/>
        <w:tab/>
        <w:t>Единое пособие назначается при обращении женщины после наступления срока беременности</w:t>
      </w:r>
      <w:r>
        <w:rPr>
          <w:spacing w:val="-5"/>
        </w:rPr>
        <w:t xml:space="preserve"> </w:t>
      </w:r>
      <w:r>
        <w:rPr/>
        <w:t>12</w:t>
      </w:r>
      <w:r>
        <w:rPr>
          <w:spacing w:val="-7"/>
        </w:rPr>
        <w:t xml:space="preserve"> </w:t>
      </w:r>
      <w:r>
        <w:rPr/>
        <w:t>недель.</w:t>
      </w:r>
      <w:r>
        <w:rPr>
          <w:spacing w:val="-7"/>
        </w:rPr>
        <w:t xml:space="preserve"> </w:t>
      </w:r>
    </w:p>
    <w:p>
      <w:pPr>
        <w:pStyle w:val="BodyText"/>
        <w:spacing w:lineRule="auto" w:line="252" w:before="164" w:after="0"/>
        <w:ind w:left="1419" w:right="569"/>
        <w:jc w:val="both"/>
        <w:rPr/>
      </w:pPr>
      <w:r>
        <w:rPr/>
        <w:tab/>
        <w:t>Деньги</w:t>
      </w:r>
      <w:r>
        <w:rPr>
          <w:spacing w:val="-8"/>
        </w:rPr>
        <w:t xml:space="preserve"> </w:t>
      </w:r>
      <w:r>
        <w:rPr/>
        <w:t>выплачиваются</w:t>
      </w:r>
      <w:r>
        <w:rPr>
          <w:spacing w:val="-7"/>
        </w:rPr>
        <w:t xml:space="preserve"> </w:t>
      </w:r>
      <w:r>
        <w:rPr/>
        <w:t>за</w:t>
      </w:r>
      <w:r>
        <w:rPr>
          <w:spacing w:val="-8"/>
        </w:rPr>
        <w:t xml:space="preserve"> </w:t>
      </w:r>
      <w:r>
        <w:rPr/>
        <w:t>период</w:t>
      </w:r>
      <w:r>
        <w:rPr>
          <w:spacing w:val="-7"/>
        </w:rPr>
        <w:t xml:space="preserve"> </w:t>
      </w:r>
      <w:r>
        <w:rPr/>
        <w:t>с</w:t>
      </w:r>
      <w:r>
        <w:rPr>
          <w:spacing w:val="-8"/>
        </w:rPr>
        <w:t xml:space="preserve"> </w:t>
      </w:r>
      <w:r>
        <w:rPr/>
        <w:t>месяца</w:t>
      </w:r>
      <w:r>
        <w:rPr>
          <w:spacing w:val="-8"/>
        </w:rPr>
        <w:t xml:space="preserve"> </w:t>
      </w:r>
      <w:r>
        <w:rPr/>
        <w:t>постановки</w:t>
      </w:r>
      <w:r>
        <w:rPr>
          <w:spacing w:val="-5"/>
        </w:rPr>
        <w:t xml:space="preserve"> </w:t>
      </w:r>
      <w:r>
        <w:rPr/>
        <w:t>на</w:t>
      </w:r>
      <w:r>
        <w:rPr>
          <w:spacing w:val="-5"/>
        </w:rPr>
        <w:t xml:space="preserve"> </w:t>
      </w:r>
      <w:r>
        <w:rPr/>
        <w:t>учет,</w:t>
      </w:r>
      <w:r>
        <w:rPr>
          <w:spacing w:val="-6"/>
        </w:rPr>
        <w:t xml:space="preserve"> </w:t>
      </w:r>
      <w:r>
        <w:rPr/>
        <w:t>но не ранее наступления 6 недель беременности.</w:t>
      </w:r>
    </w:p>
    <w:p>
      <w:pPr>
        <w:pStyle w:val="BodyText"/>
        <w:spacing w:lineRule="auto" w:line="252" w:before="164" w:after="0"/>
        <w:ind w:left="1419" w:right="569"/>
        <w:jc w:val="both"/>
        <w:rPr/>
      </w:pPr>
      <w:r>
        <w:rPr/>
        <w:tab/>
        <w:t>Пособие</w:t>
      </w:r>
      <w:r>
        <w:rPr>
          <w:spacing w:val="-4"/>
        </w:rPr>
        <w:t xml:space="preserve"> </w:t>
      </w:r>
      <w:r>
        <w:rPr/>
        <w:t>назначается</w:t>
      </w:r>
      <w:r>
        <w:rPr>
          <w:spacing w:val="-4"/>
        </w:rPr>
        <w:t xml:space="preserve"> </w:t>
      </w:r>
      <w:r>
        <w:rPr/>
        <w:t>при</w:t>
      </w:r>
      <w:r>
        <w:rPr>
          <w:spacing w:val="-4"/>
        </w:rPr>
        <w:t xml:space="preserve"> </w:t>
      </w:r>
      <w:r>
        <w:rPr/>
        <w:t xml:space="preserve">следующих </w:t>
      </w:r>
      <w:r>
        <w:rPr>
          <w:spacing w:val="-2"/>
        </w:rPr>
        <w:t>обстоятельствах: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2138" w:leader="none"/>
          <w:tab w:val="left" w:pos="3611" w:leader="none"/>
          <w:tab w:val="left" w:pos="3937" w:leader="none"/>
          <w:tab w:val="left" w:pos="5515" w:leader="none"/>
          <w:tab w:val="left" w:pos="7014" w:leader="none"/>
          <w:tab w:val="left" w:pos="8350" w:leader="none"/>
          <w:tab w:val="left" w:pos="8676" w:leader="none"/>
          <w:tab w:val="left" w:pos="9624" w:leader="none"/>
          <w:tab w:val="left" w:pos="10077" w:leader="none"/>
        </w:tabs>
        <w:spacing w:lineRule="auto" w:line="252" w:before="180" w:after="0"/>
        <w:ind w:hanging="360" w:left="2138" w:right="570"/>
        <w:rPr>
          <w:sz w:val="24"/>
        </w:rPr>
      </w:pPr>
      <w:r>
        <w:rPr>
          <w:spacing w:val="-2"/>
          <w:sz w:val="24"/>
        </w:rPr>
        <w:t>регистрация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медицинской</w:t>
      </w:r>
      <w:r>
        <w:rPr>
          <w:sz w:val="24"/>
        </w:rPr>
        <w:tab/>
      </w:r>
      <w:r>
        <w:rPr>
          <w:spacing w:val="-2"/>
          <w:sz w:val="24"/>
        </w:rPr>
        <w:t>организации</w:t>
      </w:r>
      <w:r>
        <w:rPr>
          <w:sz w:val="24"/>
        </w:rPr>
        <w:tab/>
      </w:r>
      <w:r>
        <w:rPr>
          <w:spacing w:val="-2"/>
          <w:sz w:val="24"/>
        </w:rPr>
        <w:t>произошла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первые</w:t>
      </w:r>
      <w:r>
        <w:rPr>
          <w:sz w:val="24"/>
        </w:rPr>
        <w:tab/>
      </w:r>
      <w:r>
        <w:rPr>
          <w:spacing w:val="-6"/>
          <w:sz w:val="24"/>
        </w:rPr>
        <w:t>12</w:t>
      </w:r>
      <w:r>
        <w:rPr>
          <w:sz w:val="24"/>
        </w:rPr>
        <w:tab/>
      </w:r>
      <w:r>
        <w:rPr>
          <w:spacing w:val="-2"/>
          <w:sz w:val="24"/>
        </w:rPr>
        <w:t>недель беременности;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2138" w:leader="none"/>
        </w:tabs>
        <w:spacing w:lineRule="auto" w:line="259" w:before="3" w:after="0"/>
        <w:ind w:hanging="360" w:left="2138" w:right="568"/>
        <w:rPr>
          <w:sz w:val="24"/>
        </w:rPr>
      </w:pPr>
      <w:r>
        <w:rPr>
          <w:sz w:val="24"/>
        </w:rPr>
        <w:t>ежемесячный</w:t>
      </w:r>
      <w:r>
        <w:rPr>
          <w:spacing w:val="-15"/>
          <w:sz w:val="24"/>
        </w:rPr>
        <w:t xml:space="preserve"> </w:t>
      </w:r>
      <w:r>
        <w:rPr>
          <w:sz w:val="24"/>
        </w:rPr>
        <w:t>доход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превышает</w:t>
      </w:r>
      <w:r>
        <w:rPr>
          <w:spacing w:val="-13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прожиточного минимума на душу населения;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2138" w:leader="none"/>
        </w:tabs>
        <w:spacing w:lineRule="exact" w:line="293"/>
        <w:ind w:hanging="360" w:left="2138"/>
        <w:rPr>
          <w:sz w:val="24"/>
        </w:rPr>
      </w:pPr>
      <w:r>
        <w:rPr>
          <w:sz w:val="24"/>
        </w:rPr>
        <w:t>собственность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семьи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критериям;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2138" w:leader="none"/>
        </w:tabs>
        <w:spacing w:before="20" w:after="0"/>
        <w:ind w:hanging="360" w:left="2138"/>
        <w:rPr>
          <w:sz w:val="24"/>
        </w:rPr>
      </w:pPr>
      <w:r>
        <w:rPr>
          <w:sz w:val="24"/>
        </w:rPr>
        <w:t>заявитель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</w:t>
      </w:r>
      <w:r>
        <w:rPr>
          <w:spacing w:val="-4"/>
          <w:sz w:val="24"/>
        </w:rPr>
        <w:t xml:space="preserve"> </w:t>
      </w:r>
      <w:r>
        <w:rPr>
          <w:sz w:val="24"/>
        </w:rPr>
        <w:t>РФ,</w:t>
      </w:r>
      <w:r>
        <w:rPr>
          <w:spacing w:val="-2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3"/>
          <w:sz w:val="24"/>
        </w:rPr>
        <w:t xml:space="preserve"> </w:t>
      </w:r>
      <w:r>
        <w:rPr>
          <w:sz w:val="24"/>
        </w:rPr>
        <w:t>проживающий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Федерации.</w:t>
      </w:r>
    </w:p>
    <w:p>
      <w:pPr>
        <w:pStyle w:val="ListParagraph"/>
        <w:tabs>
          <w:tab w:val="clear" w:pos="708"/>
          <w:tab w:val="left" w:pos="1815" w:leader="none"/>
        </w:tabs>
        <w:spacing w:before="18" w:after="0"/>
        <w:ind w:hanging="0" w:left="1191"/>
        <w:jc w:val="center"/>
        <w:rPr>
          <w:spacing w:val="-2"/>
          <w:sz w:val="24"/>
          <w:szCs w:val="32"/>
        </w:rPr>
      </w:pPr>
      <w:r>
        <w:rPr>
          <w:spacing w:val="-2"/>
          <w:sz w:val="24"/>
          <w:szCs w:val="32"/>
        </w:rPr>
      </w:r>
    </w:p>
    <w:p>
      <w:pPr>
        <w:pStyle w:val="ListParagraph"/>
        <w:tabs>
          <w:tab w:val="clear" w:pos="708"/>
          <w:tab w:val="left" w:pos="1815" w:leader="none"/>
        </w:tabs>
        <w:spacing w:before="18" w:after="0"/>
        <w:ind w:hanging="0" w:left="1191"/>
        <w:jc w:val="center"/>
        <w:rPr>
          <w:b/>
          <w:bCs/>
          <w:sz w:val="26"/>
          <w:szCs w:val="26"/>
        </w:rPr>
      </w:pPr>
      <w:r>
        <w:rPr>
          <w:b/>
          <w:bCs/>
          <w:spacing w:val="-2"/>
          <w:sz w:val="26"/>
          <w:szCs w:val="26"/>
        </w:rPr>
        <w:t>Единовременное пособие.</w:t>
      </w:r>
    </w:p>
    <w:p>
      <w:pPr>
        <w:pStyle w:val="Heading1"/>
        <w:tabs>
          <w:tab w:val="clear" w:pos="708"/>
          <w:tab w:val="left" w:pos="1140" w:leader="none"/>
          <w:tab w:val="left" w:pos="1185" w:leader="none"/>
        </w:tabs>
        <w:spacing w:before="188" w:after="0"/>
        <w:ind w:left="1191" w:right="567"/>
        <w:rPr>
          <w:sz w:val="28"/>
          <w:szCs w:val="28"/>
        </w:rPr>
      </w:pPr>
      <w:r>
        <w:rPr>
          <w:color w:val="C45811"/>
          <w:sz w:val="28"/>
          <w:szCs w:val="28"/>
        </w:rPr>
        <w:t xml:space="preserve">   </w:t>
      </w:r>
      <w:r>
        <w:rPr>
          <w:color w:val="C45811"/>
          <w:sz w:val="28"/>
          <w:szCs w:val="28"/>
        </w:rPr>
        <w:t>Для</w:t>
      </w:r>
      <w:r>
        <w:rPr>
          <w:color w:val="C45811"/>
          <w:spacing w:val="-14"/>
          <w:sz w:val="28"/>
          <w:szCs w:val="28"/>
        </w:rPr>
        <w:t xml:space="preserve"> </w:t>
      </w:r>
      <w:r>
        <w:rPr>
          <w:color w:val="C45811"/>
          <w:sz w:val="28"/>
          <w:szCs w:val="28"/>
        </w:rPr>
        <w:t>работающих</w:t>
      </w:r>
      <w:r>
        <w:rPr>
          <w:color w:val="C45811"/>
          <w:spacing w:val="-13"/>
          <w:sz w:val="28"/>
          <w:szCs w:val="28"/>
        </w:rPr>
        <w:t xml:space="preserve"> </w:t>
      </w:r>
      <w:r>
        <w:rPr>
          <w:color w:val="C45811"/>
          <w:spacing w:val="-2"/>
          <w:sz w:val="28"/>
          <w:szCs w:val="28"/>
        </w:rPr>
        <w:t>родителей</w:t>
      </w:r>
    </w:p>
    <w:p>
      <w:pPr>
        <w:pStyle w:val="BodyText"/>
        <w:spacing w:before="182" w:after="0"/>
        <w:ind w:left="1419"/>
        <w:rPr/>
      </w:pPr>
      <w:r>
        <w:rPr/>
        <w:t>Разовая</w:t>
      </w:r>
      <w:r>
        <w:rPr>
          <w:spacing w:val="-3"/>
        </w:rPr>
        <w:t xml:space="preserve"> </w:t>
      </w:r>
      <w:r>
        <w:rPr/>
        <w:t>выплата,</w:t>
      </w:r>
      <w:r>
        <w:rPr>
          <w:spacing w:val="-2"/>
        </w:rPr>
        <w:t xml:space="preserve"> </w:t>
      </w:r>
      <w:r>
        <w:rPr/>
        <w:t>предоставляемая</w:t>
      </w:r>
      <w:r>
        <w:rPr>
          <w:spacing w:val="-2"/>
        </w:rPr>
        <w:t xml:space="preserve"> </w:t>
      </w:r>
      <w:r>
        <w:rPr/>
        <w:t>одному</w:t>
      </w:r>
      <w:r>
        <w:rPr>
          <w:spacing w:val="-8"/>
        </w:rPr>
        <w:t xml:space="preserve"> </w:t>
      </w:r>
      <w:r>
        <w:rPr/>
        <w:t>из</w:t>
      </w:r>
      <w:r>
        <w:rPr>
          <w:spacing w:val="1"/>
        </w:rPr>
        <w:t xml:space="preserve"> </w:t>
      </w:r>
      <w:r>
        <w:rPr/>
        <w:t xml:space="preserve">работающих </w:t>
      </w:r>
      <w:r>
        <w:rPr>
          <w:spacing w:val="-2"/>
        </w:rPr>
        <w:t>родителей.</w:t>
      </w:r>
    </w:p>
    <w:p>
      <w:pPr>
        <w:pStyle w:val="BodyText"/>
        <w:spacing w:lineRule="auto" w:line="396" w:before="183" w:after="0"/>
        <w:ind w:left="1419" w:right="929"/>
        <w:rPr/>
      </w:pPr>
      <w:r>
        <w:rPr/>
        <w:t>При</w:t>
      </w:r>
      <w:r>
        <w:rPr>
          <w:spacing w:val="-4"/>
        </w:rPr>
        <w:t xml:space="preserve"> </w:t>
      </w:r>
      <w:r>
        <w:rPr/>
        <w:t>рождении</w:t>
      </w:r>
      <w:r>
        <w:rPr>
          <w:spacing w:val="-4"/>
        </w:rPr>
        <w:t xml:space="preserve"> </w:t>
      </w:r>
      <w:r>
        <w:rPr/>
        <w:t>двух</w:t>
      </w:r>
      <w:r>
        <w:rPr>
          <w:spacing w:val="-2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более</w:t>
      </w:r>
      <w:r>
        <w:rPr>
          <w:spacing w:val="-5"/>
        </w:rPr>
        <w:t xml:space="preserve"> </w:t>
      </w:r>
      <w:r>
        <w:rPr/>
        <w:t>детей</w:t>
      </w:r>
      <w:r>
        <w:rPr>
          <w:spacing w:val="-4"/>
        </w:rPr>
        <w:t xml:space="preserve"> </w:t>
      </w:r>
      <w:r>
        <w:rPr/>
        <w:t>данное</w:t>
      </w:r>
      <w:r>
        <w:rPr>
          <w:spacing w:val="-5"/>
        </w:rPr>
        <w:t xml:space="preserve"> </w:t>
      </w:r>
      <w:r>
        <w:rPr/>
        <w:t>пособие</w:t>
      </w:r>
      <w:r>
        <w:rPr>
          <w:spacing w:val="-5"/>
        </w:rPr>
        <w:t xml:space="preserve"> </w:t>
      </w:r>
      <w:r>
        <w:rPr/>
        <w:t>выплачивается</w:t>
      </w:r>
      <w:r>
        <w:rPr>
          <w:spacing w:val="-4"/>
        </w:rPr>
        <w:t xml:space="preserve"> </w:t>
      </w:r>
      <w:r>
        <w:rPr/>
        <w:t>на</w:t>
      </w:r>
      <w:r>
        <w:rPr>
          <w:spacing w:val="-5"/>
        </w:rPr>
        <w:t xml:space="preserve"> </w:t>
      </w:r>
      <w:r>
        <w:rPr/>
        <w:t>каждого</w:t>
      </w:r>
      <w:r>
        <w:rPr>
          <w:spacing w:val="-4"/>
        </w:rPr>
        <w:t xml:space="preserve"> </w:t>
      </w:r>
      <w:r>
        <w:rPr/>
        <w:t>ребенка. Если один из родителей не работает, то пособие получит работающий.</w:t>
      </w:r>
    </w:p>
    <w:p>
      <w:pPr>
        <w:pStyle w:val="Heading2"/>
        <w:rPr/>
      </w:pPr>
      <w:r>
        <w:rPr/>
        <w:t>Размер</w:t>
      </w:r>
      <w:r>
        <w:rPr>
          <w:spacing w:val="-5"/>
        </w:rPr>
        <w:t xml:space="preserve"> </w:t>
      </w:r>
      <w:r>
        <w:rPr>
          <w:spacing w:val="-2"/>
        </w:rPr>
        <w:t>пособия:</w:t>
      </w:r>
    </w:p>
    <w:p>
      <w:pPr>
        <w:pStyle w:val="BodyText"/>
        <w:spacing w:lineRule="auto" w:line="259" w:before="180" w:after="0"/>
        <w:ind w:left="1419" w:right="564"/>
        <w:jc w:val="both"/>
        <w:rPr/>
      </w:pPr>
      <w:r>
        <w:rPr/>
        <w:t>Размер пособия при рождении ребенка с 1 февраля 2025 года (после произведенной индексации</w:t>
      </w:r>
      <w:r>
        <w:rPr>
          <w:spacing w:val="-7"/>
        </w:rPr>
        <w:t xml:space="preserve"> </w:t>
      </w:r>
      <w:r>
        <w:rPr/>
        <w:t>на</w:t>
      </w:r>
      <w:r>
        <w:rPr>
          <w:spacing w:val="-9"/>
        </w:rPr>
        <w:t xml:space="preserve"> </w:t>
      </w:r>
      <w:r>
        <w:rPr/>
        <w:t>коэффициент</w:t>
      </w:r>
      <w:r>
        <w:rPr>
          <w:spacing w:val="-8"/>
        </w:rPr>
        <w:t xml:space="preserve"> </w:t>
      </w:r>
      <w:r>
        <w:rPr/>
        <w:t>1,095)</w:t>
      </w:r>
      <w:r>
        <w:rPr>
          <w:spacing w:val="-9"/>
        </w:rPr>
        <w:t xml:space="preserve"> </w:t>
      </w:r>
      <w:r>
        <w:rPr/>
        <w:t>выплачивается</w:t>
      </w:r>
      <w:r>
        <w:rPr>
          <w:spacing w:val="-9"/>
        </w:rPr>
        <w:t xml:space="preserve"> </w:t>
      </w:r>
      <w:r>
        <w:rPr/>
        <w:t>в</w:t>
      </w:r>
      <w:r>
        <w:rPr>
          <w:spacing w:val="-9"/>
        </w:rPr>
        <w:t xml:space="preserve"> </w:t>
      </w:r>
      <w:r>
        <w:rPr/>
        <w:t>размере</w:t>
      </w:r>
      <w:r>
        <w:rPr>
          <w:spacing w:val="-9"/>
        </w:rPr>
        <w:t xml:space="preserve"> </w:t>
      </w:r>
      <w:r>
        <w:rPr/>
        <w:t>26 941,71</w:t>
      </w:r>
      <w:r>
        <w:rPr>
          <w:spacing w:val="-8"/>
        </w:rPr>
        <w:t xml:space="preserve"> </w:t>
      </w:r>
      <w:r>
        <w:rPr/>
        <w:t>руб.</w:t>
      </w:r>
      <w:r>
        <w:rPr>
          <w:spacing w:val="-8"/>
        </w:rPr>
        <w:t xml:space="preserve"> </w:t>
      </w:r>
      <w:r>
        <w:rPr/>
        <w:t>Если родитель работает на территории, где применяются районные коэффициенты, пособие будет выплачено с учётом районных коэффициентов.</w:t>
      </w:r>
    </w:p>
    <w:p>
      <w:pPr>
        <w:pStyle w:val="BodyText"/>
        <w:spacing w:before="183" w:after="0"/>
        <w:rPr/>
      </w:pPr>
      <w:r>
        <w:rPr/>
      </w:r>
    </w:p>
    <w:p>
      <w:pPr>
        <w:pStyle w:val="BodyText"/>
        <w:spacing w:before="183" w:after="0"/>
        <w:rPr/>
      </w:pPr>
      <w:r>
        <w:rPr/>
      </w:r>
    </w:p>
    <w:p>
      <w:pPr>
        <w:pStyle w:val="Heading2"/>
        <w:rPr/>
      </w:pPr>
      <w:r>
        <w:rPr/>
        <w:t>Как</w:t>
      </w:r>
      <w:r>
        <w:rPr>
          <w:spacing w:val="-3"/>
        </w:rPr>
        <w:t xml:space="preserve"> </w:t>
      </w:r>
      <w:r>
        <w:rPr/>
        <w:t>оформить</w:t>
      </w:r>
      <w:r>
        <w:rPr>
          <w:spacing w:val="-5"/>
        </w:rPr>
        <w:t xml:space="preserve"> </w:t>
      </w:r>
      <w:r>
        <w:rPr>
          <w:spacing w:val="-2"/>
        </w:rPr>
        <w:t>пособие: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2138" w:leader="none"/>
        </w:tabs>
        <w:spacing w:lineRule="auto" w:line="252" w:before="179" w:after="0"/>
        <w:ind w:hanging="360" w:left="2138" w:right="572"/>
        <w:jc w:val="both"/>
        <w:rPr>
          <w:sz w:val="24"/>
        </w:rPr>
      </w:pPr>
      <w:r>
        <w:rPr>
          <w:sz w:val="24"/>
        </w:rPr>
        <w:t xml:space="preserve">Единовременное пособие при рождении ребенка назначает и выплачивает территориальный орган СФР. Средства перечисляются матери, отцу либо лицу, их </w:t>
      </w:r>
      <w:r>
        <w:rPr>
          <w:spacing w:val="-2"/>
          <w:sz w:val="24"/>
        </w:rPr>
        <w:t>заменяющему.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2138" w:leader="none"/>
        </w:tabs>
        <w:spacing w:lineRule="auto" w:line="252" w:before="8" w:after="0"/>
        <w:ind w:hanging="360" w:left="2138" w:right="570"/>
        <w:jc w:val="both"/>
        <w:rPr>
          <w:sz w:val="24"/>
        </w:rPr>
      </w:pPr>
      <w:r>
        <w:rPr>
          <w:sz w:val="24"/>
        </w:rPr>
        <w:t>СФР может запросить у работодателя данные о районном коэффициенте, используемом при исчислении пособий, если у него нет этой информации.</w:t>
      </w:r>
    </w:p>
    <w:p>
      <w:pPr>
        <w:pStyle w:val="BodyText"/>
        <w:spacing w:before="187" w:after="0"/>
        <w:rPr/>
      </w:pPr>
      <w:r>
        <w:rPr/>
      </w:r>
    </w:p>
    <w:p>
      <w:pPr>
        <w:pStyle w:val="Heading2"/>
        <w:ind w:left="1479"/>
        <w:rPr/>
      </w:pPr>
      <w:r>
        <w:rPr/>
        <w:t>Срок</w:t>
      </w:r>
      <w:r>
        <w:rPr>
          <w:spacing w:val="-4"/>
        </w:rPr>
        <w:t xml:space="preserve"> </w:t>
      </w:r>
      <w:r>
        <w:rPr/>
        <w:t>выплаты</w:t>
      </w:r>
      <w:r>
        <w:rPr>
          <w:spacing w:val="-1"/>
        </w:rPr>
        <w:t xml:space="preserve"> </w:t>
      </w:r>
      <w:r>
        <w:rPr>
          <w:spacing w:val="-2"/>
        </w:rPr>
        <w:t>пособия: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2138" w:leader="none"/>
        </w:tabs>
        <w:spacing w:lineRule="auto" w:line="259" w:before="177" w:after="0"/>
        <w:ind w:hanging="360" w:left="2138" w:right="568"/>
        <w:jc w:val="both"/>
        <w:rPr>
          <w:sz w:val="24"/>
        </w:rPr>
      </w:pPr>
      <w:r>
        <w:rPr>
          <w:sz w:val="24"/>
        </w:rPr>
        <w:t>СФР</w:t>
      </w:r>
      <w:r>
        <w:rPr>
          <w:spacing w:val="-8"/>
          <w:sz w:val="24"/>
        </w:rPr>
        <w:t xml:space="preserve"> </w:t>
      </w:r>
      <w:r>
        <w:rPr>
          <w:sz w:val="24"/>
        </w:rPr>
        <w:t>назначает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выплачивает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срок,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превышающий</w:t>
      </w:r>
      <w:r>
        <w:rPr>
          <w:spacing w:val="-7"/>
          <w:sz w:val="24"/>
        </w:rPr>
        <w:t xml:space="preserve"> </w:t>
      </w:r>
      <w:r>
        <w:rPr>
          <w:sz w:val="24"/>
        </w:rPr>
        <w:t>10</w:t>
      </w:r>
      <w:r>
        <w:rPr>
          <w:spacing w:val="-8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5"/>
          <w:sz w:val="24"/>
        </w:rPr>
        <w:t xml:space="preserve"> </w:t>
      </w:r>
      <w:r>
        <w:rPr>
          <w:sz w:val="24"/>
        </w:rPr>
        <w:t>дней</w:t>
      </w:r>
      <w:r>
        <w:rPr>
          <w:spacing w:val="-7"/>
          <w:sz w:val="24"/>
        </w:rPr>
        <w:t xml:space="preserve"> </w:t>
      </w:r>
      <w:r>
        <w:rPr>
          <w:sz w:val="24"/>
        </w:rPr>
        <w:t>со дня</w:t>
      </w:r>
      <w:r>
        <w:rPr>
          <w:spacing w:val="-15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15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содержащихся в Едином государственном реестре записей актов гражданского состояния.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2138" w:leader="none"/>
        </w:tabs>
        <w:spacing w:lineRule="auto" w:line="252"/>
        <w:ind w:hanging="360" w:left="2138" w:right="570"/>
        <w:jc w:val="both"/>
        <w:rPr>
          <w:sz w:val="24"/>
        </w:rPr>
      </w:pPr>
      <w:r>
        <w:rPr>
          <w:sz w:val="24"/>
        </w:rPr>
        <w:t>Выплата пособия осуществляется через организацию федеральной почтовой связи, кредитную или иную организацию, указанную в сведениях о застрахованном лице.</w:t>
      </w:r>
    </w:p>
    <w:p>
      <w:pPr>
        <w:pStyle w:val="Normal"/>
        <w:spacing w:before="63" w:after="0"/>
        <w:ind w:left="1488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spacing w:before="63" w:after="0"/>
        <w:ind w:left="1488"/>
        <w:rPr>
          <w:b/>
          <w:sz w:val="28"/>
        </w:rPr>
      </w:pPr>
      <w:r>
        <w:rPr>
          <w:b/>
          <w:color w:val="C45811"/>
          <w:sz w:val="28"/>
        </w:rPr>
        <w:t>Для</w:t>
      </w:r>
      <w:r>
        <w:rPr>
          <w:b/>
          <w:color w:val="C45811"/>
          <w:spacing w:val="-5"/>
          <w:sz w:val="28"/>
        </w:rPr>
        <w:t xml:space="preserve"> </w:t>
      </w:r>
      <w:r>
        <w:rPr>
          <w:b/>
          <w:color w:val="C45811"/>
          <w:sz w:val="28"/>
        </w:rPr>
        <w:t>неработающих</w:t>
      </w:r>
      <w:r>
        <w:rPr>
          <w:b/>
          <w:color w:val="C45811"/>
          <w:spacing w:val="-2"/>
          <w:sz w:val="28"/>
        </w:rPr>
        <w:t xml:space="preserve"> родителей</w:t>
      </w:r>
    </w:p>
    <w:p>
      <w:pPr>
        <w:pStyle w:val="Normal"/>
        <w:spacing w:before="63" w:after="0"/>
        <w:ind w:left="1488"/>
        <w:rPr>
          <w:b/>
          <w:sz w:val="28"/>
        </w:rPr>
      </w:pPr>
      <w:r>
        <w:rPr>
          <w:color w:val="000000"/>
          <w:spacing w:val="-2"/>
          <w:sz w:val="26"/>
          <w:szCs w:val="26"/>
        </w:rPr>
        <w:t>Получатели</w:t>
      </w:r>
    </w:p>
    <w:p>
      <w:pPr>
        <w:pStyle w:val="BodyText"/>
        <w:spacing w:before="183" w:after="0"/>
        <w:ind w:left="1419"/>
        <w:rPr/>
      </w:pPr>
      <w:r>
        <w:rPr/>
        <w:t>Неработающий</w:t>
      </w:r>
      <w:r>
        <w:rPr>
          <w:spacing w:val="-6"/>
        </w:rPr>
        <w:t xml:space="preserve"> </w:t>
      </w:r>
      <w:r>
        <w:rPr/>
        <w:t>родитель</w:t>
      </w:r>
      <w:r>
        <w:rPr>
          <w:spacing w:val="-4"/>
        </w:rPr>
        <w:t xml:space="preserve"> </w:t>
      </w:r>
      <w:r>
        <w:rPr/>
        <w:t>ребенка</w:t>
      </w:r>
      <w:r>
        <w:rPr>
          <w:spacing w:val="-5"/>
        </w:rPr>
        <w:t xml:space="preserve"> </w:t>
      </w:r>
      <w:r>
        <w:rPr/>
        <w:t>либо</w:t>
      </w:r>
      <w:r>
        <w:rPr>
          <w:spacing w:val="-1"/>
        </w:rPr>
        <w:t xml:space="preserve"> </w:t>
      </w:r>
      <w:r>
        <w:rPr/>
        <w:t>его</w:t>
      </w:r>
      <w:r>
        <w:rPr>
          <w:spacing w:val="-4"/>
        </w:rPr>
        <w:t xml:space="preserve"> </w:t>
      </w:r>
      <w:r>
        <w:rPr/>
        <w:t xml:space="preserve">опекун, </w:t>
      </w:r>
      <w:r>
        <w:rPr>
          <w:spacing w:val="-2"/>
        </w:rPr>
        <w:t>усыновитель.</w:t>
      </w:r>
    </w:p>
    <w:p>
      <w:pPr>
        <w:pStyle w:val="BodyText"/>
        <w:spacing w:lineRule="auto" w:line="259" w:before="183" w:after="0"/>
        <w:ind w:left="1419" w:right="569"/>
        <w:jc w:val="both"/>
        <w:rPr/>
      </w:pPr>
      <w:r>
        <w:rPr/>
        <w:t>Родитель может учиться на очном отделении высшего или профессионального учебного заведения, а также учебного заведения дополнительного профессионального образования или научной организации.</w:t>
      </w:r>
    </w:p>
    <w:p>
      <w:pPr>
        <w:pStyle w:val="BodyText"/>
        <w:spacing w:before="68" w:after="0"/>
        <w:rPr/>
      </w:pPr>
      <w:r>
        <w:rPr/>
      </w:r>
    </w:p>
    <w:p>
      <w:pPr>
        <w:pStyle w:val="Heading2"/>
        <w:spacing w:before="1" w:after="0"/>
        <w:rPr/>
      </w:pPr>
      <w:r>
        <w:rPr/>
        <w:t xml:space="preserve">Пособие </w:t>
      </w:r>
      <w:r>
        <w:rPr>
          <w:spacing w:val="-2"/>
        </w:rPr>
        <w:t>назначается: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2138" w:leader="none"/>
        </w:tabs>
        <w:spacing w:lineRule="auto" w:line="252" w:before="179" w:after="0"/>
        <w:ind w:hanging="360" w:left="2138" w:right="569"/>
        <w:rPr>
          <w:sz w:val="24"/>
        </w:rPr>
      </w:pPr>
      <w:r>
        <w:rPr>
          <w:sz w:val="24"/>
        </w:rPr>
        <w:t>гражданам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0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80"/>
          <w:sz w:val="24"/>
        </w:rPr>
        <w:t xml:space="preserve"> </w:t>
      </w:r>
      <w:r>
        <w:rPr>
          <w:sz w:val="24"/>
        </w:rPr>
        <w:t>проживающим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Федерации;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2138" w:leader="none"/>
        </w:tabs>
        <w:spacing w:lineRule="auto" w:line="259" w:before="2" w:after="0"/>
        <w:ind w:hanging="360" w:left="2138" w:right="569"/>
        <w:rPr>
          <w:sz w:val="24"/>
        </w:rPr>
      </w:pPr>
      <w:r>
        <w:rPr>
          <w:sz w:val="24"/>
        </w:rPr>
        <w:t>постоянно</w:t>
      </w:r>
      <w:r>
        <w:rPr>
          <w:spacing w:val="40"/>
          <w:sz w:val="24"/>
        </w:rPr>
        <w:t xml:space="preserve"> </w:t>
      </w:r>
      <w:r>
        <w:rPr>
          <w:sz w:val="24"/>
        </w:rPr>
        <w:t>проживающим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иностранным</w:t>
      </w:r>
      <w:r>
        <w:rPr>
          <w:spacing w:val="80"/>
          <w:sz w:val="24"/>
        </w:rPr>
        <w:t xml:space="preserve"> </w:t>
      </w:r>
      <w:r>
        <w:rPr>
          <w:sz w:val="24"/>
        </w:rPr>
        <w:t>гражданам и лицам без гражданства, а также беженцам.</w:t>
      </w:r>
    </w:p>
    <w:p>
      <w:pPr>
        <w:pStyle w:val="BodyText"/>
        <w:spacing w:before="182" w:after="0"/>
        <w:rPr/>
      </w:pPr>
      <w:r>
        <w:rPr/>
      </w:r>
    </w:p>
    <w:p>
      <w:pPr>
        <w:pStyle w:val="Heading2"/>
        <w:rPr/>
      </w:pPr>
      <w:r>
        <w:rPr/>
        <w:t xml:space="preserve">Пособие не </w:t>
      </w:r>
      <w:r>
        <w:rPr>
          <w:spacing w:val="-2"/>
        </w:rPr>
        <w:t>назначается: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2138" w:leader="none"/>
        </w:tabs>
        <w:spacing w:lineRule="auto" w:line="252" w:before="180" w:after="0"/>
        <w:ind w:hanging="360" w:left="2138" w:right="566"/>
        <w:rPr>
          <w:sz w:val="24"/>
        </w:rPr>
      </w:pPr>
      <w:r>
        <w:rPr>
          <w:sz w:val="24"/>
        </w:rPr>
        <w:t>гражданам Российской Федерации (иностранных граждан и лиц без гражданства), дети которых находятся на полном государственном обеспечении;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2138" w:leader="none"/>
        </w:tabs>
        <w:spacing w:lineRule="auto" w:line="252" w:before="5" w:after="0"/>
        <w:ind w:hanging="360" w:left="2138" w:right="564"/>
        <w:rPr>
          <w:sz w:val="24"/>
        </w:rPr>
      </w:pPr>
      <w:r>
        <w:rPr>
          <w:sz w:val="24"/>
        </w:rPr>
        <w:t>гражданам Российской Федерации (иностранных граждан и лиц без гражданства), лишенным родительских прав, либо ограниченных в родительских правах;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2138" w:leader="none"/>
        </w:tabs>
        <w:spacing w:lineRule="auto" w:line="252" w:before="2" w:after="0"/>
        <w:ind w:hanging="360" w:left="2138" w:right="571"/>
        <w:rPr>
          <w:sz w:val="24"/>
        </w:rPr>
      </w:pPr>
      <w:r>
        <w:rPr>
          <w:sz w:val="24"/>
        </w:rPr>
        <w:t>гражданам Российской Федерации, выехавшим на постоянное место жительства за пределы Российской Федерации.</w:t>
      </w:r>
    </w:p>
    <w:p>
      <w:pPr>
        <w:pStyle w:val="BodyText"/>
        <w:rPr/>
      </w:pPr>
      <w:r>
        <w:rPr/>
      </w:r>
    </w:p>
    <w:p>
      <w:pPr>
        <w:pStyle w:val="Normal"/>
        <w:ind w:left="1488"/>
        <w:rPr>
          <w:b/>
          <w:sz w:val="28"/>
        </w:rPr>
      </w:pPr>
      <w:r>
        <w:rPr>
          <w:b/>
          <w:color w:val="FF0000"/>
          <w:spacing w:val="-2"/>
          <w:sz w:val="28"/>
        </w:rPr>
        <w:t>Важно!</w:t>
      </w:r>
    </w:p>
    <w:p>
      <w:pPr>
        <w:pStyle w:val="BodyText"/>
        <w:spacing w:lineRule="auto" w:line="252" w:before="184" w:after="0"/>
        <w:ind w:left="1419" w:right="563"/>
        <w:jc w:val="both"/>
        <w:rPr/>
      </w:pPr>
      <w:r>
        <w:rPr/>
        <w:t>СФР предоставит пособие только если оба родителя ребенка (лица их заменяющие) не работают, если один из родителей работает (служит), пособие будет предоставлено по месту работы (службы) родителя.</w:t>
      </w:r>
    </w:p>
    <w:p>
      <w:pPr>
        <w:pStyle w:val="BodyText"/>
        <w:spacing w:lineRule="auto" w:line="252" w:before="168" w:after="0"/>
        <w:ind w:left="1419" w:right="572"/>
        <w:jc w:val="both"/>
        <w:rPr/>
      </w:pPr>
      <w:r>
        <w:rPr/>
        <w:t>Пособие</w:t>
      </w:r>
      <w:r>
        <w:rPr>
          <w:spacing w:val="-15"/>
        </w:rPr>
        <w:t xml:space="preserve"> </w:t>
      </w:r>
      <w:r>
        <w:rPr/>
        <w:t>предоставляется</w:t>
      </w:r>
      <w:r>
        <w:rPr>
          <w:spacing w:val="-14"/>
        </w:rPr>
        <w:t xml:space="preserve"> </w:t>
      </w:r>
      <w:r>
        <w:rPr/>
        <w:t>в</w:t>
      </w:r>
      <w:r>
        <w:rPr>
          <w:spacing w:val="-15"/>
        </w:rPr>
        <w:t xml:space="preserve"> </w:t>
      </w:r>
      <w:r>
        <w:rPr/>
        <w:t>фиксированном</w:t>
      </w:r>
      <w:r>
        <w:rPr>
          <w:spacing w:val="-15"/>
        </w:rPr>
        <w:t xml:space="preserve"> </w:t>
      </w:r>
      <w:r>
        <w:rPr/>
        <w:t>размере.</w:t>
      </w:r>
      <w:r>
        <w:rPr>
          <w:spacing w:val="-14"/>
        </w:rPr>
        <w:t xml:space="preserve"> </w:t>
      </w:r>
      <w:r>
        <w:rPr/>
        <w:t>Выплата</w:t>
      </w:r>
      <w:r>
        <w:rPr>
          <w:spacing w:val="-14"/>
        </w:rPr>
        <w:t xml:space="preserve"> </w:t>
      </w:r>
      <w:r>
        <w:rPr/>
        <w:t>пособия</w:t>
      </w:r>
      <w:r>
        <w:rPr>
          <w:spacing w:val="-14"/>
        </w:rPr>
        <w:t xml:space="preserve"> </w:t>
      </w:r>
      <w:r>
        <w:rPr/>
        <w:t>индексируется</w:t>
      </w:r>
      <w:r>
        <w:rPr>
          <w:spacing w:val="-12"/>
        </w:rPr>
        <w:t xml:space="preserve"> </w:t>
      </w:r>
      <w:r>
        <w:rPr/>
        <w:t>1</w:t>
      </w:r>
      <w:r>
        <w:rPr>
          <w:spacing w:val="-14"/>
        </w:rPr>
        <w:t xml:space="preserve"> </w:t>
      </w:r>
      <w:r>
        <w:rPr/>
        <w:t>раз в год.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840" w:leader="none"/>
        </w:tabs>
        <w:spacing w:lineRule="auto" w:line="252" w:before="165" w:after="0"/>
        <w:ind w:hanging="0" w:left="1419" w:right="564"/>
        <w:jc w:val="both"/>
        <w:rPr>
          <w:sz w:val="24"/>
        </w:rPr>
      </w:pPr>
      <w:r>
        <w:rPr>
          <w:sz w:val="24"/>
        </w:rPr>
        <w:t>Проживающим 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Крайнем Севере размер пособия увеличивается на районный </w:t>
      </w:r>
      <w:r>
        <w:rPr>
          <w:spacing w:val="-2"/>
          <w:sz w:val="24"/>
        </w:rPr>
        <w:t>коэффициент.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74" w:after="0"/>
        <w:rPr/>
      </w:pPr>
      <w:r>
        <w:rPr/>
      </w:r>
    </w:p>
    <w:p>
      <w:pPr>
        <w:pStyle w:val="Heading2"/>
        <w:rPr/>
      </w:pPr>
      <w:r>
        <w:rPr/>
        <w:t>Как</w:t>
      </w:r>
      <w:r>
        <w:rPr>
          <w:spacing w:val="-1"/>
        </w:rPr>
        <w:t xml:space="preserve"> </w:t>
      </w:r>
      <w:r>
        <w:rPr>
          <w:spacing w:val="-2"/>
        </w:rPr>
        <w:t>оформить</w:t>
      </w:r>
    </w:p>
    <w:p>
      <w:pPr>
        <w:pStyle w:val="BodyText"/>
        <w:spacing w:lineRule="auto" w:line="259" w:before="178" w:after="0"/>
        <w:ind w:left="1419" w:right="570"/>
        <w:jc w:val="both"/>
        <w:rPr/>
      </w:pPr>
      <w:r>
        <w:rPr/>
        <w:t>Обратиться лично либо через законного представителя с заявлением и документами, подтверждающими</w:t>
      </w:r>
      <w:r>
        <w:rPr>
          <w:spacing w:val="-3"/>
        </w:rPr>
        <w:t xml:space="preserve"> </w:t>
      </w:r>
      <w:r>
        <w:rPr/>
        <w:t>право</w:t>
      </w:r>
      <w:r>
        <w:rPr>
          <w:spacing w:val="-2"/>
        </w:rPr>
        <w:t xml:space="preserve"> </w:t>
      </w:r>
      <w:r>
        <w:rPr/>
        <w:t>на</w:t>
      </w:r>
      <w:r>
        <w:rPr>
          <w:spacing w:val="-2"/>
        </w:rPr>
        <w:t xml:space="preserve"> </w:t>
      </w:r>
      <w:r>
        <w:rPr/>
        <w:t>пособие,</w:t>
      </w:r>
      <w:r>
        <w:rPr>
          <w:spacing w:val="-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клиентскую</w:t>
      </w:r>
      <w:r>
        <w:rPr>
          <w:spacing w:val="-1"/>
        </w:rPr>
        <w:t xml:space="preserve"> </w:t>
      </w:r>
      <w:r>
        <w:rPr/>
        <w:t>службу</w:t>
      </w:r>
      <w:r>
        <w:rPr>
          <w:spacing w:val="-9"/>
        </w:rPr>
        <w:t xml:space="preserve"> </w:t>
      </w:r>
      <w:r>
        <w:rPr/>
        <w:t>Социального</w:t>
      </w:r>
      <w:r>
        <w:rPr>
          <w:spacing w:val="-1"/>
        </w:rPr>
        <w:t xml:space="preserve"> </w:t>
      </w:r>
      <w:r>
        <w:rPr/>
        <w:t>фонда</w:t>
      </w:r>
      <w:r>
        <w:rPr>
          <w:spacing w:val="-2"/>
        </w:rPr>
        <w:t xml:space="preserve"> </w:t>
      </w:r>
      <w:r>
        <w:rPr/>
        <w:t>России</w:t>
      </w:r>
      <w:r>
        <w:rPr>
          <w:spacing w:val="-5"/>
        </w:rPr>
        <w:t xml:space="preserve"> </w:t>
      </w:r>
      <w:r>
        <w:rPr/>
        <w:t>по месту жительства (месту пребывания, месту фактического проживания), либо в многофункциональный центр, принимающий такое заявление.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711" w:leader="none"/>
        </w:tabs>
        <w:spacing w:lineRule="auto" w:line="259" w:before="160" w:after="0"/>
        <w:ind w:hanging="0" w:left="1419" w:right="561"/>
        <w:jc w:val="both"/>
        <w:rPr>
          <w:sz w:val="24"/>
        </w:rPr>
      </w:pPr>
      <w:r>
        <w:rPr>
          <w:sz w:val="24"/>
        </w:rPr>
        <w:t>Отправить</w:t>
      </w:r>
      <w:r>
        <w:rPr>
          <w:spacing w:val="-6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клиентскую</w:t>
      </w:r>
      <w:r>
        <w:rPr>
          <w:spacing w:val="-7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фонда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6"/>
          <w:sz w:val="24"/>
        </w:rPr>
        <w:t xml:space="preserve"> </w:t>
      </w:r>
      <w:r>
        <w:rPr>
          <w:sz w:val="24"/>
        </w:rPr>
        <w:t>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онлайн- режиме на Госуслугах, по почте (в этом случае направляются заверенные копии документов), либо иным способом, позволяющим передать в электронном виде заявление и иные документы (сведения).</w:t>
      </w:r>
    </w:p>
    <w:p>
      <w:pPr>
        <w:pStyle w:val="Heading2"/>
        <w:spacing w:before="64" w:after="0"/>
        <w:rPr/>
      </w:pPr>
      <w:r>
        <w:rPr/>
        <w:t>Сроки</w:t>
      </w:r>
      <w:r>
        <w:rPr>
          <w:spacing w:val="-2"/>
        </w:rPr>
        <w:t xml:space="preserve"> оформления</w:t>
      </w:r>
    </w:p>
    <w:p>
      <w:pPr>
        <w:pStyle w:val="BodyText"/>
        <w:spacing w:lineRule="auto" w:line="252" w:before="180" w:after="0"/>
        <w:ind w:left="1419" w:right="573"/>
        <w:jc w:val="both"/>
        <w:rPr/>
      </w:pPr>
      <w:r>
        <w:rPr/>
        <w:t xml:space="preserve">Решение о назначении пособия выносится в течение 10 рабочих дней со дня регистрации заявления и поступления в СФР необходимых сведений организаций и документов </w:t>
      </w:r>
      <w:r>
        <w:rPr>
          <w:spacing w:val="-2"/>
        </w:rPr>
        <w:t>заявителя.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1850" w:leader="none"/>
        </w:tabs>
        <w:spacing w:lineRule="auto" w:line="252" w:before="169" w:after="0"/>
        <w:ind w:hanging="0" w:left="1419" w:right="563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продлевается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20 рабочих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дней,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если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фонд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не поступили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из организаций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или документы от заявителя, подтверждающие право на выплату.</w:t>
      </w:r>
    </w:p>
    <w:p>
      <w:pPr>
        <w:pStyle w:val="BodyText"/>
        <w:spacing w:lineRule="auto" w:line="259" w:before="167" w:after="0"/>
        <w:ind w:left="1419" w:right="562"/>
        <w:jc w:val="both"/>
        <w:rPr/>
      </w:pPr>
      <w:r>
        <w:rPr/>
        <w:t>Если в заявлении указаны недостоверные сведения либо в течение 5 рабочих дней со дня регистрации</w:t>
      </w:r>
      <w:r>
        <w:rPr>
          <w:spacing w:val="-10"/>
        </w:rPr>
        <w:t xml:space="preserve"> </w:t>
      </w:r>
      <w:r>
        <w:rPr/>
        <w:t>заявления</w:t>
      </w:r>
      <w:r>
        <w:rPr>
          <w:spacing w:val="-13"/>
        </w:rPr>
        <w:t xml:space="preserve"> </w:t>
      </w:r>
      <w:r>
        <w:rPr/>
        <w:t>не</w:t>
      </w:r>
      <w:r>
        <w:rPr>
          <w:spacing w:val="-12"/>
        </w:rPr>
        <w:t xml:space="preserve"> </w:t>
      </w:r>
      <w:r>
        <w:rPr/>
        <w:t>представлены</w:t>
      </w:r>
      <w:r>
        <w:rPr>
          <w:spacing w:val="-11"/>
        </w:rPr>
        <w:t xml:space="preserve"> </w:t>
      </w:r>
      <w:r>
        <w:rPr/>
        <w:t>документы,</w:t>
      </w:r>
      <w:r>
        <w:rPr>
          <w:spacing w:val="-10"/>
        </w:rPr>
        <w:t xml:space="preserve"> </w:t>
      </w:r>
      <w:r>
        <w:rPr/>
        <w:t>а</w:t>
      </w:r>
      <w:r>
        <w:rPr>
          <w:spacing w:val="-12"/>
        </w:rPr>
        <w:t xml:space="preserve"> </w:t>
      </w:r>
      <w:r>
        <w:rPr/>
        <w:t>также</w:t>
      </w:r>
      <w:r>
        <w:rPr>
          <w:spacing w:val="-11"/>
        </w:rPr>
        <w:t xml:space="preserve"> </w:t>
      </w:r>
      <w:r>
        <w:rPr/>
        <w:t>не</w:t>
      </w:r>
      <w:r>
        <w:rPr>
          <w:spacing w:val="-12"/>
        </w:rPr>
        <w:t xml:space="preserve"> </w:t>
      </w:r>
      <w:r>
        <w:rPr/>
        <w:t>представлено</w:t>
      </w:r>
      <w:r>
        <w:rPr>
          <w:spacing w:val="-11"/>
        </w:rPr>
        <w:t xml:space="preserve"> </w:t>
      </w:r>
      <w:r>
        <w:rPr/>
        <w:t>доработанное заявление в течение 5 рабочих дней со дня его возврата на доработку, то будет принято решение об отказе в назначении пособия. Средства выплачиваются в течение 5 рабочих дней после принятия решения о назначении выплаты.</w:t>
      </w:r>
    </w:p>
    <w:p>
      <w:pPr>
        <w:pStyle w:val="BodyText"/>
        <w:rPr/>
      </w:pPr>
      <w:r>
        <w:rPr/>
      </w:r>
    </w:p>
    <w:p>
      <w:pPr>
        <w:pStyle w:val="BodyText"/>
        <w:ind w:left="1479"/>
        <w:rPr/>
      </w:pPr>
      <w:r>
        <w:rPr>
          <w:b/>
          <w:color w:val="FF0000"/>
          <w:sz w:val="28"/>
        </w:rPr>
        <w:t>Важно!</w:t>
      </w:r>
      <w:r>
        <w:rPr>
          <w:b/>
          <w:color w:val="FF0000"/>
          <w:spacing w:val="44"/>
          <w:sz w:val="28"/>
        </w:rPr>
        <w:t xml:space="preserve"> </w:t>
      </w:r>
      <w:r>
        <w:rPr/>
        <w:t>Заявление</w:t>
      </w:r>
      <w:r>
        <w:rPr>
          <w:spacing w:val="-2"/>
        </w:rPr>
        <w:t xml:space="preserve"> </w:t>
      </w:r>
      <w:r>
        <w:rPr/>
        <w:t>необходимо</w:t>
      </w:r>
      <w:r>
        <w:rPr>
          <w:spacing w:val="-2"/>
        </w:rPr>
        <w:t xml:space="preserve"> </w:t>
      </w:r>
      <w:r>
        <w:rPr/>
        <w:t>подать</w:t>
      </w:r>
      <w:r>
        <w:rPr>
          <w:spacing w:val="-1"/>
        </w:rPr>
        <w:t xml:space="preserve"> </w:t>
      </w:r>
      <w:r>
        <w:rPr/>
        <w:t>в</w:t>
      </w:r>
      <w:r>
        <w:rPr>
          <w:spacing w:val="-2"/>
        </w:rPr>
        <w:t xml:space="preserve"> </w:t>
      </w:r>
      <w:r>
        <w:rPr/>
        <w:t>течение</w:t>
      </w:r>
      <w:r>
        <w:rPr>
          <w:spacing w:val="-3"/>
        </w:rPr>
        <w:t xml:space="preserve"> </w:t>
      </w:r>
      <w:r>
        <w:rPr/>
        <w:t>6</w:t>
      </w:r>
      <w:r>
        <w:rPr>
          <w:spacing w:val="-2"/>
        </w:rPr>
        <w:t xml:space="preserve"> </w:t>
      </w:r>
      <w:r>
        <w:rPr/>
        <w:t>месяцев</w:t>
      </w:r>
      <w:r>
        <w:rPr>
          <w:spacing w:val="-2"/>
        </w:rPr>
        <w:t xml:space="preserve"> </w:t>
      </w:r>
      <w:r>
        <w:rPr/>
        <w:t>с</w:t>
      </w:r>
      <w:r>
        <w:rPr>
          <w:spacing w:val="-4"/>
        </w:rPr>
        <w:t xml:space="preserve"> </w:t>
      </w:r>
      <w:r>
        <w:rPr/>
        <w:t>рождения</w:t>
      </w:r>
      <w:r>
        <w:rPr>
          <w:spacing w:val="-1"/>
        </w:rPr>
        <w:t xml:space="preserve"> </w:t>
      </w:r>
      <w:r>
        <w:rPr>
          <w:spacing w:val="-2"/>
        </w:rPr>
        <w:t>ребенка.</w:t>
      </w:r>
    </w:p>
    <w:p>
      <w:pPr>
        <w:pStyle w:val="Heading2"/>
        <w:spacing w:before="187" w:after="0"/>
        <w:ind w:left="1479"/>
        <w:rPr/>
      </w:pPr>
      <w:r>
        <w:rPr/>
        <w:t>Необходимые</w:t>
      </w:r>
      <w:r>
        <w:rPr>
          <w:spacing w:val="-8"/>
        </w:rPr>
        <w:t xml:space="preserve"> </w:t>
      </w:r>
      <w:r>
        <w:rPr>
          <w:spacing w:val="-2"/>
        </w:rPr>
        <w:t>документы</w:t>
      </w:r>
    </w:p>
    <w:p>
      <w:pPr>
        <w:pStyle w:val="BodyText"/>
        <w:spacing w:lineRule="auto" w:line="259" w:before="180" w:after="0"/>
        <w:ind w:left="1419" w:right="566"/>
        <w:jc w:val="both"/>
        <w:rPr/>
      </w:pPr>
      <w:r>
        <w:rPr/>
        <w:t>Пособие оформляется только по заявлению, если все организации, ответственные за предоставление</w:t>
      </w:r>
      <w:r>
        <w:rPr>
          <w:spacing w:val="-9"/>
        </w:rPr>
        <w:t xml:space="preserve"> </w:t>
      </w:r>
      <w:r>
        <w:rPr/>
        <w:t>услуг</w:t>
      </w:r>
      <w:r>
        <w:rPr>
          <w:spacing w:val="-9"/>
        </w:rPr>
        <w:t xml:space="preserve"> </w:t>
      </w:r>
      <w:r>
        <w:rPr/>
        <w:t>гражданам,</w:t>
      </w:r>
      <w:r>
        <w:rPr>
          <w:spacing w:val="-10"/>
        </w:rPr>
        <w:t xml:space="preserve"> </w:t>
      </w:r>
      <w:r>
        <w:rPr/>
        <w:t>направили</w:t>
      </w:r>
      <w:r>
        <w:rPr>
          <w:spacing w:val="-9"/>
        </w:rPr>
        <w:t xml:space="preserve"> </w:t>
      </w:r>
      <w:r>
        <w:rPr/>
        <w:t>в</w:t>
      </w:r>
      <w:r>
        <w:rPr>
          <w:spacing w:val="-11"/>
        </w:rPr>
        <w:t xml:space="preserve"> </w:t>
      </w:r>
      <w:r>
        <w:rPr/>
        <w:t>государственные</w:t>
      </w:r>
      <w:r>
        <w:rPr>
          <w:spacing w:val="-12"/>
        </w:rPr>
        <w:t xml:space="preserve"> </w:t>
      </w:r>
      <w:r>
        <w:rPr/>
        <w:t>информационные</w:t>
      </w:r>
      <w:r>
        <w:rPr>
          <w:spacing w:val="-12"/>
        </w:rPr>
        <w:t xml:space="preserve"> </w:t>
      </w:r>
      <w:r>
        <w:rPr/>
        <w:t>системы и</w:t>
      </w:r>
      <w:r>
        <w:rPr>
          <w:spacing w:val="-10"/>
        </w:rPr>
        <w:t xml:space="preserve"> </w:t>
      </w:r>
      <w:r>
        <w:rPr/>
        <w:t>Социальный</w:t>
      </w:r>
      <w:r>
        <w:rPr>
          <w:spacing w:val="-10"/>
        </w:rPr>
        <w:t xml:space="preserve"> </w:t>
      </w:r>
      <w:r>
        <w:rPr/>
        <w:t>фонд</w:t>
      </w:r>
      <w:r>
        <w:rPr>
          <w:spacing w:val="-13"/>
        </w:rPr>
        <w:t xml:space="preserve"> </w:t>
      </w:r>
      <w:r>
        <w:rPr/>
        <w:t>России</w:t>
      </w:r>
      <w:r>
        <w:rPr>
          <w:spacing w:val="-10"/>
        </w:rPr>
        <w:t xml:space="preserve"> </w:t>
      </w:r>
      <w:r>
        <w:rPr/>
        <w:t>необходимые</w:t>
      </w:r>
      <w:r>
        <w:rPr>
          <w:spacing w:val="-12"/>
        </w:rPr>
        <w:t xml:space="preserve"> </w:t>
      </w:r>
      <w:r>
        <w:rPr/>
        <w:t>сведения.</w:t>
      </w:r>
      <w:r>
        <w:rPr>
          <w:spacing w:val="-11"/>
        </w:rPr>
        <w:t xml:space="preserve"> </w:t>
      </w:r>
      <w:r>
        <w:rPr/>
        <w:t>В</w:t>
      </w:r>
      <w:r>
        <w:rPr>
          <w:spacing w:val="-12"/>
        </w:rPr>
        <w:t xml:space="preserve"> </w:t>
      </w:r>
      <w:r>
        <w:rPr/>
        <w:t>случае</w:t>
      </w:r>
      <w:r>
        <w:rPr>
          <w:spacing w:val="-12"/>
        </w:rPr>
        <w:t xml:space="preserve"> </w:t>
      </w:r>
      <w:r>
        <w:rPr/>
        <w:t>если</w:t>
      </w:r>
      <w:r>
        <w:rPr>
          <w:spacing w:val="-10"/>
        </w:rPr>
        <w:t xml:space="preserve"> </w:t>
      </w:r>
      <w:r>
        <w:rPr/>
        <w:t>отдельных</w:t>
      </w:r>
      <w:r>
        <w:rPr>
          <w:spacing w:val="-9"/>
        </w:rPr>
        <w:t xml:space="preserve"> </w:t>
      </w:r>
      <w:r>
        <w:rPr/>
        <w:t>сведений</w:t>
      </w:r>
      <w:r>
        <w:rPr>
          <w:spacing w:val="-10"/>
        </w:rPr>
        <w:t xml:space="preserve"> </w:t>
      </w:r>
      <w:r>
        <w:rPr/>
        <w:t>нет, право на пособие подтверждается следующими документами: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2138" w:leader="none"/>
        </w:tabs>
        <w:spacing w:before="158" w:after="0"/>
        <w:ind w:hanging="360" w:left="2138"/>
        <w:rPr>
          <w:sz w:val="24"/>
        </w:rPr>
      </w:pPr>
      <w:r>
        <w:rPr>
          <w:sz w:val="24"/>
        </w:rPr>
        <w:t>Свидетельство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2138" w:leader="none"/>
        </w:tabs>
        <w:spacing w:before="21" w:after="0"/>
        <w:ind w:hanging="360" w:left="2138"/>
        <w:rPr>
          <w:sz w:val="24"/>
        </w:rPr>
      </w:pPr>
      <w:r>
        <w:rPr>
          <w:sz w:val="24"/>
        </w:rPr>
        <w:t>Справка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том,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-1"/>
          <w:sz w:val="24"/>
        </w:rPr>
        <w:t xml:space="preserve"> </w:t>
      </w:r>
      <w:r>
        <w:rPr>
          <w:sz w:val="24"/>
        </w:rPr>
        <w:t>ранее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не </w:t>
      </w:r>
      <w:r>
        <w:rPr>
          <w:spacing w:val="-2"/>
          <w:sz w:val="24"/>
        </w:rPr>
        <w:t>назначалось.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2138" w:leader="none"/>
        </w:tabs>
        <w:spacing w:before="22" w:after="0"/>
        <w:ind w:hanging="360" w:left="2138"/>
        <w:rPr>
          <w:sz w:val="24"/>
        </w:rPr>
      </w:pP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разведены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Свидетельство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расторжении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брака.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2138" w:leader="none"/>
        </w:tabs>
        <w:spacing w:before="21" w:after="0"/>
        <w:ind w:hanging="360" w:left="2138"/>
        <w:rPr>
          <w:sz w:val="24"/>
        </w:rPr>
      </w:pP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заявитель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учится –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Справка,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подтверждающая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очной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форме.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2138" w:leader="none"/>
        </w:tabs>
        <w:spacing w:lineRule="auto" w:line="252" w:before="20" w:after="0"/>
        <w:ind w:hanging="360" w:left="2138" w:right="564"/>
        <w:rPr>
          <w:sz w:val="24"/>
        </w:rPr>
      </w:pPr>
      <w:r>
        <w:rPr>
          <w:sz w:val="24"/>
        </w:rPr>
        <w:t>Если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пособием</w:t>
      </w:r>
      <w:r>
        <w:rPr>
          <w:spacing w:val="80"/>
          <w:sz w:val="24"/>
        </w:rPr>
        <w:t xml:space="preserve"> </w:t>
      </w:r>
      <w:r>
        <w:rPr>
          <w:sz w:val="24"/>
        </w:rPr>
        <w:t>обращается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мама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Справка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лишении</w:t>
      </w:r>
      <w:r>
        <w:rPr>
          <w:spacing w:val="80"/>
          <w:sz w:val="24"/>
        </w:rPr>
        <w:t xml:space="preserve"> </w:t>
      </w:r>
      <w:r>
        <w:rPr>
          <w:sz w:val="24"/>
        </w:rPr>
        <w:t>мамы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 родительских прав либо свидетельство о ее смерти.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2138" w:leader="none"/>
        </w:tabs>
        <w:spacing w:before="5" w:after="0"/>
        <w:ind w:hanging="360" w:left="2138"/>
        <w:rPr>
          <w:sz w:val="24"/>
        </w:rPr>
      </w:pP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последнем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службы;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2138" w:leader="none"/>
        </w:tabs>
        <w:spacing w:lineRule="auto" w:line="252" w:before="20" w:after="0"/>
        <w:ind w:hanging="360" w:left="2138" w:right="567"/>
        <w:rPr>
          <w:sz w:val="24"/>
        </w:rPr>
      </w:pPr>
      <w:r>
        <w:rPr>
          <w:sz w:val="24"/>
        </w:rPr>
        <w:t xml:space="preserve">Если за пособием обращается усыновитель – Копия решения суда об усыновлении </w:t>
      </w:r>
      <w:r>
        <w:rPr>
          <w:spacing w:val="-2"/>
          <w:sz w:val="24"/>
        </w:rPr>
        <w:t>ребенка.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2138" w:leader="none"/>
        </w:tabs>
        <w:spacing w:lineRule="auto" w:line="252" w:before="3" w:after="0"/>
        <w:ind w:hanging="360" w:left="2138" w:right="563"/>
        <w:rPr>
          <w:sz w:val="24"/>
        </w:rPr>
      </w:pPr>
      <w:r>
        <w:rPr>
          <w:sz w:val="24"/>
        </w:rPr>
        <w:t>Если пособие оформляет опекун, усыновитель или приемный родитель – Документ об установлении опеки над ребенком;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2138" w:leader="none"/>
        </w:tabs>
        <w:spacing w:lineRule="auto" w:line="252" w:before="4" w:after="0"/>
        <w:ind w:hanging="360" w:left="2138" w:right="570"/>
        <w:rPr>
          <w:sz w:val="24"/>
        </w:rPr>
      </w:pP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проживании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 с одним из родителей (если брак между родителями ребенка расторгнут).</w:t>
      </w:r>
    </w:p>
    <w:p>
      <w:pPr>
        <w:pStyle w:val="BodyText"/>
        <w:spacing w:lineRule="auto" w:line="252" w:before="169" w:after="0"/>
        <w:ind w:left="1419" w:right="562"/>
        <w:jc w:val="both"/>
        <w:rPr/>
      </w:pPr>
      <w:r>
        <w:rPr/>
        <w:t>Если ребенок родился не в России, иностранное свидетельство о рождении обязательно представляется в Социальный фонд России.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72" w:after="0"/>
        <w:rPr/>
      </w:pPr>
      <w:r>
        <w:rPr/>
      </w:r>
    </w:p>
    <w:p>
      <w:pPr>
        <w:pStyle w:val="BodyText"/>
        <w:spacing w:before="72" w:after="0"/>
        <w:rPr/>
      </w:pPr>
      <w:r>
        <w:rPr/>
      </w:r>
    </w:p>
    <w:p>
      <w:pPr>
        <w:pStyle w:val="BodyText"/>
        <w:spacing w:before="72" w:after="0"/>
        <w:rPr/>
      </w:pPr>
      <w:r>
        <w:rPr/>
      </w:r>
    </w:p>
    <w:p>
      <w:pPr>
        <w:pStyle w:val="BodyText"/>
        <w:spacing w:before="72" w:after="0"/>
        <w:rPr/>
      </w:pPr>
      <w:r>
        <w:rPr/>
      </w:r>
    </w:p>
    <w:p>
      <w:pPr>
        <w:pStyle w:val="Heading2"/>
        <w:spacing w:before="1" w:after="0"/>
        <w:rPr/>
      </w:pPr>
      <w:r>
        <w:rPr/>
        <w:t>Единое</w:t>
      </w:r>
      <w:r>
        <w:rPr>
          <w:spacing w:val="-1"/>
        </w:rPr>
        <w:t xml:space="preserve"> </w:t>
      </w:r>
      <w:r>
        <w:rPr>
          <w:spacing w:val="-2"/>
        </w:rPr>
        <w:t>пособие</w:t>
      </w:r>
    </w:p>
    <w:p>
      <w:pPr>
        <w:pStyle w:val="BodyText"/>
        <w:spacing w:lineRule="auto" w:line="259" w:before="180" w:after="0"/>
        <w:ind w:left="1419" w:right="563"/>
        <w:jc w:val="both"/>
        <w:rPr/>
      </w:pPr>
      <w:r>
        <w:rPr/>
        <w:t>Единое</w:t>
      </w:r>
      <w:r>
        <w:rPr>
          <w:spacing w:val="-14"/>
        </w:rPr>
        <w:t xml:space="preserve"> </w:t>
      </w:r>
      <w:r>
        <w:rPr/>
        <w:t>пособие</w:t>
      </w:r>
      <w:r>
        <w:rPr>
          <w:spacing w:val="-14"/>
        </w:rPr>
        <w:t xml:space="preserve"> </w:t>
      </w:r>
      <w:r>
        <w:rPr/>
        <w:t>для</w:t>
      </w:r>
      <w:r>
        <w:rPr>
          <w:spacing w:val="-13"/>
        </w:rPr>
        <w:t xml:space="preserve"> </w:t>
      </w:r>
      <w:r>
        <w:rPr/>
        <w:t>семей</w:t>
      </w:r>
      <w:r>
        <w:rPr>
          <w:spacing w:val="-12"/>
        </w:rPr>
        <w:t xml:space="preserve"> </w:t>
      </w:r>
      <w:r>
        <w:rPr/>
        <w:t>с</w:t>
      </w:r>
      <w:r>
        <w:rPr>
          <w:spacing w:val="-14"/>
        </w:rPr>
        <w:t xml:space="preserve"> </w:t>
      </w:r>
      <w:r>
        <w:rPr/>
        <w:t>низким</w:t>
      </w:r>
      <w:r>
        <w:rPr>
          <w:spacing w:val="-14"/>
        </w:rPr>
        <w:t xml:space="preserve"> </w:t>
      </w:r>
      <w:r>
        <w:rPr/>
        <w:t>доходом</w:t>
      </w:r>
      <w:r>
        <w:rPr>
          <w:spacing w:val="-10"/>
        </w:rPr>
        <w:t xml:space="preserve"> </w:t>
      </w:r>
      <w:r>
        <w:rPr/>
        <w:t>–</w:t>
      </w:r>
      <w:r>
        <w:rPr>
          <w:spacing w:val="-7"/>
        </w:rPr>
        <w:t xml:space="preserve"> </w:t>
      </w:r>
      <w:r>
        <w:rPr/>
        <w:t>мера</w:t>
      </w:r>
      <w:r>
        <w:rPr>
          <w:spacing w:val="-14"/>
        </w:rPr>
        <w:t xml:space="preserve"> </w:t>
      </w:r>
      <w:r>
        <w:rPr/>
        <w:t>государственной</w:t>
      </w:r>
      <w:r>
        <w:rPr>
          <w:spacing w:val="-12"/>
        </w:rPr>
        <w:t xml:space="preserve"> </w:t>
      </w:r>
      <w:r>
        <w:rPr/>
        <w:t>поддержки</w:t>
      </w:r>
      <w:r>
        <w:rPr>
          <w:spacing w:val="-12"/>
        </w:rPr>
        <w:t xml:space="preserve"> </w:t>
      </w:r>
      <w:r>
        <w:rPr/>
        <w:t>семей,</w:t>
      </w:r>
      <w:r>
        <w:rPr>
          <w:spacing w:val="-13"/>
        </w:rPr>
        <w:t xml:space="preserve"> </w:t>
      </w:r>
      <w:r>
        <w:rPr/>
        <w:t>чей среднедушевой</w:t>
      </w:r>
      <w:r>
        <w:rPr>
          <w:spacing w:val="-13"/>
        </w:rPr>
        <w:t xml:space="preserve"> </w:t>
      </w:r>
      <w:r>
        <w:rPr/>
        <w:t>доход</w:t>
      </w:r>
      <w:r>
        <w:rPr>
          <w:spacing w:val="-13"/>
        </w:rPr>
        <w:t xml:space="preserve"> </w:t>
      </w:r>
      <w:r>
        <w:rPr/>
        <w:t>меньше</w:t>
      </w:r>
      <w:r>
        <w:rPr>
          <w:spacing w:val="-14"/>
        </w:rPr>
        <w:t xml:space="preserve"> </w:t>
      </w:r>
      <w:r>
        <w:rPr/>
        <w:t>прожиточного</w:t>
      </w:r>
      <w:r>
        <w:rPr>
          <w:spacing w:val="-13"/>
        </w:rPr>
        <w:t xml:space="preserve"> </w:t>
      </w:r>
      <w:r>
        <w:rPr/>
        <w:t>минимума</w:t>
      </w:r>
      <w:r>
        <w:rPr>
          <w:spacing w:val="-14"/>
        </w:rPr>
        <w:t xml:space="preserve"> </w:t>
      </w:r>
      <w:r>
        <w:rPr/>
        <w:t>на</w:t>
      </w:r>
      <w:r>
        <w:rPr>
          <w:spacing w:val="-14"/>
        </w:rPr>
        <w:t xml:space="preserve"> </w:t>
      </w:r>
      <w:r>
        <w:rPr/>
        <w:t>человека</w:t>
      </w:r>
      <w:r>
        <w:rPr>
          <w:spacing w:val="-14"/>
        </w:rPr>
        <w:t xml:space="preserve"> </w:t>
      </w:r>
      <w:r>
        <w:rPr/>
        <w:t>в</w:t>
      </w:r>
      <w:r>
        <w:rPr>
          <w:spacing w:val="-9"/>
        </w:rPr>
        <w:t xml:space="preserve"> </w:t>
      </w:r>
      <w:r>
        <w:rPr/>
        <w:t>регионе</w:t>
      </w:r>
      <w:r>
        <w:rPr>
          <w:spacing w:val="-14"/>
        </w:rPr>
        <w:t xml:space="preserve"> </w:t>
      </w:r>
      <w:r>
        <w:rPr/>
        <w:t>проживания. Выплата назначается беременной женщине, вставшей на учет до 12 недель беременности, и одному</w:t>
      </w:r>
      <w:r>
        <w:rPr>
          <w:spacing w:val="-2"/>
        </w:rPr>
        <w:t xml:space="preserve"> </w:t>
      </w:r>
      <w:r>
        <w:rPr/>
        <w:t>из родителей (усыновителей, опекунов (попечителей) ребенка в возрасте от 0 до 17 лет.</w:t>
      </w:r>
    </w:p>
    <w:p>
      <w:pPr>
        <w:pStyle w:val="Heading2"/>
        <w:spacing w:before="64" w:after="0"/>
        <w:rPr/>
      </w:pPr>
      <w:r>
        <w:rPr/>
        <w:t>Родителям</w:t>
      </w:r>
      <w:r>
        <w:rPr>
          <w:spacing w:val="-3"/>
        </w:rPr>
        <w:t xml:space="preserve"> </w:t>
      </w:r>
      <w:r>
        <w:rPr/>
        <w:t>детей</w:t>
      </w:r>
      <w:r>
        <w:rPr>
          <w:spacing w:val="-1"/>
        </w:rPr>
        <w:t xml:space="preserve"> </w:t>
      </w:r>
      <w:r>
        <w:rPr/>
        <w:t>от 0</w:t>
      </w:r>
      <w:r>
        <w:rPr>
          <w:spacing w:val="-1"/>
        </w:rPr>
        <w:t xml:space="preserve"> </w:t>
      </w:r>
      <w:r>
        <w:rPr/>
        <w:t>до</w:t>
      </w:r>
      <w:r>
        <w:rPr>
          <w:spacing w:val="-1"/>
        </w:rPr>
        <w:t xml:space="preserve"> </w:t>
      </w:r>
      <w:r>
        <w:rPr/>
        <w:t>17</w:t>
      </w:r>
      <w:r>
        <w:rPr>
          <w:spacing w:val="-1"/>
        </w:rPr>
        <w:t xml:space="preserve"> </w:t>
      </w:r>
      <w:r>
        <w:rPr>
          <w:spacing w:val="-5"/>
        </w:rPr>
        <w:t>лет</w:t>
      </w:r>
    </w:p>
    <w:p>
      <w:pPr>
        <w:pStyle w:val="BodyText"/>
        <w:spacing w:lineRule="auto" w:line="259" w:before="180" w:after="0"/>
        <w:ind w:left="1419" w:right="564"/>
        <w:jc w:val="both"/>
        <w:rPr/>
      </w:pPr>
      <w:r>
        <w:rPr/>
        <w:t>Единое пособие объединяет ряд выплат для родителей – на первого и третьего или последующего ребенка до 3 лет, а также от 3 до 7 (включительно) и от 8 до 17 лет. Тем самым унифицируются правила назначения выплаты и обеспечивается целостная, бесшовная система поддержки семей с детьми.</w:t>
      </w:r>
    </w:p>
    <w:p>
      <w:pPr>
        <w:pStyle w:val="Heading2"/>
        <w:spacing w:before="162" w:after="0"/>
        <w:rPr/>
      </w:pPr>
      <w:r>
        <w:rPr/>
        <w:t>Размер</w:t>
      </w:r>
      <w:r>
        <w:rPr>
          <w:spacing w:val="-5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продолжительность</w:t>
      </w:r>
      <w:r>
        <w:rPr>
          <w:spacing w:val="-4"/>
        </w:rPr>
        <w:t xml:space="preserve"> </w:t>
      </w:r>
      <w:r>
        <w:rPr>
          <w:spacing w:val="-2"/>
        </w:rPr>
        <w:t>выплаты</w:t>
      </w:r>
    </w:p>
    <w:p>
      <w:pPr>
        <w:pStyle w:val="BodyText"/>
        <w:spacing w:before="178" w:after="0"/>
        <w:ind w:left="1419"/>
        <w:rPr/>
      </w:pPr>
      <w:r>
        <w:rPr/>
        <w:t>Размер</w:t>
      </w:r>
      <w:r>
        <w:rPr>
          <w:spacing w:val="-5"/>
        </w:rPr>
        <w:t xml:space="preserve"> </w:t>
      </w:r>
      <w:r>
        <w:rPr/>
        <w:t>ежемесячного</w:t>
      </w:r>
      <w:r>
        <w:rPr>
          <w:spacing w:val="-2"/>
        </w:rPr>
        <w:t xml:space="preserve"> </w:t>
      </w:r>
      <w:r>
        <w:rPr/>
        <w:t>пособия</w:t>
      </w:r>
      <w:r>
        <w:rPr>
          <w:spacing w:val="-3"/>
        </w:rPr>
        <w:t xml:space="preserve"> </w:t>
      </w:r>
      <w:r>
        <w:rPr/>
        <w:t>зависит</w:t>
      </w:r>
      <w:r>
        <w:rPr>
          <w:spacing w:val="-2"/>
        </w:rPr>
        <w:t xml:space="preserve"> </w:t>
      </w:r>
      <w:r>
        <w:rPr/>
        <w:t>от</w:t>
      </w:r>
      <w:r>
        <w:rPr>
          <w:spacing w:val="-2"/>
        </w:rPr>
        <w:t xml:space="preserve"> </w:t>
      </w:r>
      <w:r>
        <w:rPr/>
        <w:t>дохода</w:t>
      </w:r>
      <w:r>
        <w:rPr>
          <w:spacing w:val="-3"/>
        </w:rPr>
        <w:t xml:space="preserve"> </w:t>
      </w:r>
      <w:r>
        <w:rPr/>
        <w:t>семьи</w:t>
      </w:r>
      <w:r>
        <w:rPr>
          <w:spacing w:val="-3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может</w:t>
      </w:r>
      <w:r>
        <w:rPr>
          <w:spacing w:val="-2"/>
        </w:rPr>
        <w:t xml:space="preserve"> составлять: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2137" w:leader="none"/>
        </w:tabs>
        <w:spacing w:before="184" w:after="0"/>
        <w:ind w:hanging="359" w:left="2137"/>
        <w:jc w:val="both"/>
        <w:rPr>
          <w:sz w:val="24"/>
        </w:rPr>
      </w:pPr>
      <w:r>
        <w:rPr>
          <w:sz w:val="24"/>
        </w:rPr>
        <w:t>50%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прожиточного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минимума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базовый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-2"/>
          <w:sz w:val="24"/>
        </w:rPr>
        <w:t xml:space="preserve"> выплаты;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2138" w:leader="none"/>
        </w:tabs>
        <w:spacing w:lineRule="auto" w:line="252" w:before="21" w:after="0"/>
        <w:ind w:hanging="360" w:left="2138" w:right="567"/>
        <w:jc w:val="both"/>
        <w:rPr>
          <w:sz w:val="24"/>
        </w:rPr>
      </w:pPr>
      <w:r>
        <w:rPr>
          <w:sz w:val="24"/>
        </w:rPr>
        <w:t>75% от прожиточного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минимума на ребенка в регионе — назначается в том случае, если при назначении базового размера среднедушевой доход семьи меньше прожиточного минимума;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2138" w:leader="none"/>
        </w:tabs>
        <w:spacing w:lineRule="auto" w:line="252" w:before="4" w:after="0"/>
        <w:ind w:hanging="360" w:left="2138" w:right="567"/>
        <w:jc w:val="both"/>
        <w:rPr>
          <w:sz w:val="24"/>
        </w:rPr>
      </w:pPr>
      <w:r>
        <w:rPr>
          <w:sz w:val="24"/>
        </w:rPr>
        <w:t>100% от прожиточного минимума на ребенка в регионе — если при назначении пособия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5"/>
          <w:sz w:val="24"/>
        </w:rPr>
        <w:t xml:space="preserve"> </w:t>
      </w:r>
      <w:r>
        <w:rPr>
          <w:sz w:val="24"/>
        </w:rPr>
        <w:t>75%</w:t>
      </w:r>
      <w:r>
        <w:rPr>
          <w:spacing w:val="-8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прожиточного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минимума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 среднедушевого дохода семьи меньше прожиточного минимума на человека.</w:t>
      </w:r>
    </w:p>
    <w:p>
      <w:pPr>
        <w:pStyle w:val="BodyText"/>
        <w:spacing w:lineRule="auto" w:line="259" w:before="166" w:after="0"/>
        <w:ind w:firstLine="707" w:left="1419" w:right="574"/>
        <w:jc w:val="both"/>
        <w:rPr/>
      </w:pPr>
      <w:r>
        <w:rPr/>
        <w:t>Семьям с несколькими детьми от 0 до 17 лет единое пособие выплачивается на каждого ребенка до достижения 17 лет.</w:t>
      </w:r>
    </w:p>
    <w:p>
      <w:pPr>
        <w:pStyle w:val="BodyText"/>
        <w:spacing w:before="18" w:after="0"/>
        <w:rPr/>
      </w:pPr>
      <w:r>
        <w:rPr/>
      </w:r>
    </w:p>
    <w:p>
      <w:pPr>
        <w:pStyle w:val="BodyText"/>
        <w:ind w:left="2127"/>
        <w:rPr/>
      </w:pPr>
      <w:r>
        <w:rPr/>
        <w:t>Единое</w:t>
      </w:r>
      <w:r>
        <w:rPr>
          <w:spacing w:val="-6"/>
        </w:rPr>
        <w:t xml:space="preserve"> </w:t>
      </w:r>
      <w:r>
        <w:rPr/>
        <w:t>пособие</w:t>
      </w:r>
      <w:r>
        <w:rPr>
          <w:spacing w:val="-3"/>
        </w:rPr>
        <w:t xml:space="preserve"> </w:t>
      </w:r>
      <w:r>
        <w:rPr/>
        <w:t>назначается</w:t>
      </w:r>
      <w:r>
        <w:rPr>
          <w:spacing w:val="-2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один</w:t>
      </w:r>
      <w:r>
        <w:rPr>
          <w:spacing w:val="-2"/>
        </w:rPr>
        <w:t xml:space="preserve"> </w:t>
      </w:r>
      <w:r>
        <w:rPr/>
        <w:t>год</w:t>
      </w:r>
      <w:r>
        <w:rPr>
          <w:spacing w:val="-2"/>
        </w:rPr>
        <w:t xml:space="preserve"> </w:t>
      </w:r>
      <w:r>
        <w:rPr/>
        <w:t>и</w:t>
      </w:r>
      <w:r>
        <w:rPr>
          <w:spacing w:val="-2"/>
        </w:rPr>
        <w:t xml:space="preserve"> </w:t>
      </w:r>
      <w:r>
        <w:rPr/>
        <w:t>продлевается</w:t>
      </w:r>
      <w:r>
        <w:rPr>
          <w:spacing w:val="-2"/>
        </w:rPr>
        <w:t xml:space="preserve"> </w:t>
      </w:r>
      <w:r>
        <w:rPr/>
        <w:t>по</w:t>
      </w:r>
      <w:r>
        <w:rPr>
          <w:spacing w:val="2"/>
        </w:rPr>
        <w:t xml:space="preserve"> </w:t>
      </w:r>
      <w:r>
        <w:rPr>
          <w:spacing w:val="-2"/>
        </w:rPr>
        <w:t>заявлению.</w:t>
      </w:r>
    </w:p>
    <w:p>
      <w:pPr>
        <w:pStyle w:val="BodyText"/>
        <w:spacing w:lineRule="auto" w:line="259" w:before="21" w:after="0"/>
        <w:ind w:firstLine="707" w:left="1419" w:right="569"/>
        <w:jc w:val="both"/>
        <w:rPr/>
      </w:pPr>
      <w:r>
        <w:rPr/>
        <w:t>Если заявление подано в течение полугода после рождения ребенка, пособие начисляется с месяца рождения. Если позже – с месяца обращения.</w:t>
      </w:r>
    </w:p>
    <w:p>
      <w:pPr>
        <w:pStyle w:val="BodyText"/>
        <w:spacing w:before="184" w:after="0"/>
        <w:rPr/>
      </w:pPr>
      <w:r>
        <w:rPr/>
      </w:r>
    </w:p>
    <w:p>
      <w:pPr>
        <w:pStyle w:val="Heading2"/>
        <w:rPr/>
      </w:pPr>
      <w:r>
        <w:rPr/>
        <w:t>Основания</w:t>
      </w:r>
      <w:r>
        <w:rPr>
          <w:spacing w:val="-7"/>
        </w:rPr>
        <w:t xml:space="preserve"> </w:t>
      </w:r>
      <w:r>
        <w:rPr/>
        <w:t>для</w:t>
      </w:r>
      <w:r>
        <w:rPr>
          <w:spacing w:val="-4"/>
        </w:rPr>
        <w:t xml:space="preserve"> </w:t>
      </w:r>
      <w:r>
        <w:rPr/>
        <w:t>назначения</w:t>
      </w:r>
      <w:r>
        <w:rPr>
          <w:spacing w:val="-4"/>
        </w:rPr>
        <w:t xml:space="preserve"> </w:t>
      </w:r>
      <w:r>
        <w:rPr>
          <w:spacing w:val="-2"/>
        </w:rPr>
        <w:t>пособия  (изменения с 01.01.2025)</w:t>
      </w:r>
    </w:p>
    <w:p>
      <w:pPr>
        <w:pStyle w:val="Normal"/>
        <w:spacing w:lineRule="auto" w:line="259" w:before="185" w:after="0"/>
        <w:ind w:firstLine="707" w:left="1419" w:right="572"/>
        <w:jc w:val="both"/>
        <w:rPr/>
      </w:pPr>
      <w:r>
        <w:rPr>
          <w:b/>
          <w:color w:val="212121"/>
          <w:sz w:val="24"/>
        </w:rPr>
        <w:t>Выплата назначается малообеспеченным семьям с учётом оценки нуждаемости при соблюдении следующих условий:</w:t>
      </w:r>
    </w:p>
    <w:p>
      <w:pPr>
        <w:pStyle w:val="BodyText"/>
        <w:spacing w:before="16" w:after="0"/>
        <w:rPr>
          <w:b/>
        </w:rPr>
      </w:pPr>
      <w:r>
        <w:rPr>
          <w:b/>
        </w:rPr>
      </w:r>
    </w:p>
    <w:p>
      <w:pPr>
        <w:pStyle w:val="BodyText"/>
        <w:numPr>
          <w:ilvl w:val="1"/>
          <w:numId w:val="1"/>
        </w:numPr>
        <w:tabs>
          <w:tab w:val="clear" w:pos="708"/>
          <w:tab w:val="left" w:pos="2138" w:leader="none"/>
        </w:tabs>
        <w:spacing w:lineRule="auto" w:line="252"/>
        <w:ind w:hanging="360" w:left="2138" w:right="568"/>
        <w:rPr>
          <w:color w:val="212121"/>
        </w:rPr>
      </w:pPr>
      <w:r>
        <w:rPr>
          <w:color w:val="212121"/>
        </w:rPr>
        <w:t>ежемесячный доход на человека в семье не превышает регионального прожиточного минимума на душу населения;</w:t>
      </w:r>
    </w:p>
    <w:p>
      <w:pPr>
        <w:pStyle w:val="BodyText"/>
        <w:numPr>
          <w:ilvl w:val="1"/>
          <w:numId w:val="1"/>
        </w:numPr>
        <w:tabs>
          <w:tab w:val="clear" w:pos="708"/>
          <w:tab w:val="left" w:pos="2138" w:leader="none"/>
        </w:tabs>
        <w:spacing w:lineRule="auto" w:line="252"/>
        <w:ind w:hanging="360" w:left="2138" w:right="568"/>
        <w:rPr>
          <w:color w:val="212121"/>
        </w:rPr>
      </w:pPr>
      <w:r>
        <w:rPr>
          <w:color w:val="212121"/>
        </w:rPr>
        <w:t>доход каждого трудоспособного члена семьи в расчетном периоде составляет не менее 4 МРОТ;</w:t>
      </w:r>
    </w:p>
    <w:p>
      <w:pPr>
        <w:pStyle w:val="BodyText"/>
        <w:numPr>
          <w:ilvl w:val="1"/>
          <w:numId w:val="1"/>
        </w:numPr>
        <w:tabs>
          <w:tab w:val="clear" w:pos="708"/>
          <w:tab w:val="left" w:pos="2138" w:leader="none"/>
        </w:tabs>
        <w:spacing w:lineRule="auto" w:line="252"/>
        <w:ind w:hanging="360" w:left="2138" w:right="568"/>
        <w:rPr>
          <w:color w:val="212121"/>
        </w:rPr>
      </w:pPr>
      <w:r>
        <w:rPr>
          <w:color w:val="212121"/>
        </w:rPr>
        <w:t>собственность семьи соответствует установленным критериям;</w:t>
      </w:r>
    </w:p>
    <w:p>
      <w:pPr>
        <w:pStyle w:val="BodyText"/>
        <w:numPr>
          <w:ilvl w:val="1"/>
          <w:numId w:val="1"/>
        </w:numPr>
        <w:tabs>
          <w:tab w:val="clear" w:pos="708"/>
          <w:tab w:val="left" w:pos="2138" w:leader="none"/>
        </w:tabs>
        <w:spacing w:lineRule="auto" w:line="252"/>
        <w:ind w:hanging="360" w:left="2138" w:right="568"/>
        <w:rPr>
          <w:color w:val="212121"/>
        </w:rPr>
      </w:pPr>
      <w:r>
        <w:rPr>
          <w:color w:val="212121"/>
        </w:rPr>
        <w:t>заявитель и дети, на которых назначается пособие, – граждане Российской Федерации, постоянно проживающие в Российской Федерации.</w:t>
      </w:r>
    </w:p>
    <w:p>
      <w:pPr>
        <w:pStyle w:val="ListParagraph"/>
        <w:tabs>
          <w:tab w:val="clear" w:pos="708"/>
          <w:tab w:val="left" w:pos="2138" w:leader="none"/>
        </w:tabs>
        <w:spacing w:lineRule="auto" w:line="252"/>
        <w:ind w:hanging="0" w:left="2138" w:right="568"/>
        <w:rPr>
          <w:color w:val="212121"/>
          <w:sz w:val="24"/>
        </w:rPr>
      </w:pPr>
      <w:r>
        <w:rPr>
          <w:color w:val="212121"/>
          <w:sz w:val="24"/>
        </w:rPr>
      </w:r>
    </w:p>
    <w:p>
      <w:pPr>
        <w:pStyle w:val="ListParagraph"/>
        <w:tabs>
          <w:tab w:val="clear" w:pos="708"/>
          <w:tab w:val="left" w:pos="2138" w:leader="none"/>
        </w:tabs>
        <w:spacing w:lineRule="auto" w:line="252"/>
        <w:ind w:hanging="0" w:left="1191" w:right="567"/>
        <w:jc w:val="both"/>
        <w:rPr/>
      </w:pPr>
      <w:r>
        <w:rPr>
          <w:color w:val="212121"/>
          <w:sz w:val="24"/>
        </w:rPr>
        <w:t xml:space="preserve">Обратиться за выплатой может один из родителей, усыновитель или опекун (попечитель) ребёнка. При назначении пособия учитываются имущественная </w:t>
      </w:r>
      <w:r>
        <w:rPr>
          <w:rStyle w:val="Strong"/>
          <w:b w:val="false"/>
          <w:color w:val="212121"/>
          <w:sz w:val="24"/>
        </w:rPr>
        <w:t xml:space="preserve">обеспеченность семьи </w:t>
      </w:r>
      <w:r>
        <w:rPr>
          <w:color w:val="212121"/>
          <w:sz w:val="24"/>
        </w:rPr>
        <w:t xml:space="preserve">и </w:t>
      </w:r>
      <w:r>
        <w:rPr>
          <w:rStyle w:val="Strong"/>
          <w:b w:val="false"/>
          <w:color w:val="212121"/>
          <w:sz w:val="24"/>
        </w:rPr>
        <w:t xml:space="preserve">занятость </w:t>
      </w:r>
      <w:r>
        <w:rPr>
          <w:color w:val="212121"/>
          <w:sz w:val="24"/>
        </w:rPr>
        <w:t>родителя. Пособие назначается в том случае, если взрослые члены семьи имеют заработок или объективные причины для его отсутствия.</w:t>
      </w:r>
    </w:p>
    <w:p>
      <w:pPr>
        <w:pStyle w:val="Heading4"/>
        <w:spacing w:lineRule="auto" w:line="259" w:before="163" w:after="0"/>
        <w:ind w:firstLine="707" w:left="1419" w:right="569"/>
        <w:jc w:val="both"/>
        <w:rPr>
          <w:rFonts w:ascii="Times New Roman" w:hAnsi="Times New Roman"/>
          <w:b w:val="false"/>
          <w:color w:val="ED572C"/>
        </w:rPr>
      </w:pPr>
      <w:r>
        <w:rPr>
          <w:rFonts w:ascii="Times New Roman" w:hAnsi="Times New Roman"/>
          <w:b w:val="false"/>
          <w:color w:val="ED572C"/>
        </w:rPr>
        <w:t>Важно!</w:t>
      </w:r>
    </w:p>
    <w:p>
      <w:pPr>
        <w:pStyle w:val="BodyText"/>
        <w:widowControl/>
        <w:ind w:left="1247"/>
        <w:jc w:val="both"/>
        <w:rPr/>
      </w:pPr>
      <w:r>
        <w:rPr>
          <w:rStyle w:val="Strong"/>
          <w:color w:val="292929"/>
        </w:rPr>
        <w:t>На новорожденного ребенка единое пособие назначается без учета комплексной оценки нуждаемости семьи, в размере и на срок назначения данного пособия на предыдущего ребенка в соответствии с последним принятым решением о назначении единого пособия, но не ранее, чем с месяца рождения новорожденного ребенка, если обращение за ним последовало не позднее 6 месяцев после его рождения.</w:t>
      </w:r>
    </w:p>
    <w:p>
      <w:pPr>
        <w:pStyle w:val="BodyText"/>
        <w:widowControl/>
        <w:jc w:val="both"/>
        <w:rPr>
          <w:color w:val="292929"/>
        </w:rPr>
      </w:pPr>
      <w:r>
        <w:rPr>
          <w:color w:val="292929"/>
        </w:rPr>
        <w:t> </w:t>
      </w:r>
    </w:p>
    <w:p>
      <w:pPr>
        <w:pStyle w:val="BodyText"/>
        <w:widowControl/>
        <w:ind w:left="1191"/>
        <w:jc w:val="both"/>
        <w:rPr/>
      </w:pPr>
      <w:r>
        <w:rPr>
          <w:rStyle w:val="Emphasis"/>
          <w:i w:val="false"/>
          <w:color w:val="292929"/>
        </w:rPr>
        <w:t>Семьям, являющимся получателями единого пособия, в случае поступления в СФР сведений о рождении новорожденного ребенка единое пособие может быть назначено в беззаявительном порядке.</w:t>
      </w:r>
    </w:p>
    <w:p>
      <w:pPr>
        <w:pStyle w:val="BodyText"/>
        <w:widowControl/>
        <w:ind w:left="1191"/>
        <w:jc w:val="both"/>
        <w:rPr/>
      </w:pPr>
      <w:r>
        <w:rPr>
          <w:rStyle w:val="Emphasis"/>
          <w:i w:val="false"/>
          <w:color w:val="292929"/>
        </w:rPr>
        <w:t>Самостоятельно за назначением единого пособия на новорожденного ребенка можно   обратиться не позднее 6 месяцев со дня его рождения.</w:t>
      </w:r>
    </w:p>
    <w:p>
      <w:pPr>
        <w:pStyle w:val="BodyText"/>
        <w:widowControl/>
        <w:ind w:left="1191"/>
        <w:jc w:val="both"/>
        <w:rPr>
          <w:rStyle w:val="Emphasis"/>
          <w:i w:val="false"/>
          <w:i w:val="false"/>
          <w:color w:val="292929"/>
        </w:rPr>
      </w:pPr>
      <w:r>
        <w:rPr>
          <w:i w:val="false"/>
          <w:color w:val="292929"/>
        </w:rPr>
      </w:r>
    </w:p>
    <w:p>
      <w:pPr>
        <w:pStyle w:val="Normal"/>
        <w:spacing w:lineRule="auto" w:line="300"/>
        <w:jc w:val="both"/>
        <w:rPr>
          <w:rFonts w:ascii="Liberation Serif" w:hAnsi="Liberation Serif"/>
          <w:sz w:val="30"/>
          <w:szCs w:val="30"/>
        </w:rPr>
      </w:pPr>
      <w:r>
        <w:rPr>
          <w:rFonts w:ascii="Liberation Serif" w:hAnsi="Liberation Serif"/>
          <w:sz w:val="30"/>
          <w:szCs w:val="30"/>
        </w:rPr>
      </w:r>
    </w:p>
    <w:p>
      <w:pPr>
        <w:pStyle w:val="Normal"/>
        <w:spacing w:lineRule="auto" w:line="300"/>
        <w:ind w:left="1361" w:right="567"/>
        <w:jc w:val="center"/>
        <w:rPr/>
      </w:pPr>
      <w:r>
        <w:rPr>
          <w:rStyle w:val="Emphasis"/>
          <w:b/>
          <w:bCs/>
          <w:i w:val="false"/>
          <w:iCs w:val="false"/>
          <w:color w:val="C45811"/>
          <w:sz w:val="32"/>
          <w:szCs w:val="32"/>
        </w:rPr>
        <w:t>Перечень федеральных и региональных мер социальной поддержки действующих в Псковской области для  беременных, отказавшихся от прерывания беременности</w:t>
      </w:r>
    </w:p>
    <w:p>
      <w:pPr>
        <w:pStyle w:val="Normal"/>
        <w:spacing w:lineRule="auto" w:line="300"/>
        <w:jc w:val="center"/>
        <w:rPr>
          <w:rStyle w:val="Emphasis"/>
          <w:b/>
          <w:bCs/>
          <w:i w:val="false"/>
          <w:i w:val="false"/>
          <w:color w:val="292929"/>
          <w:sz w:val="24"/>
          <w:szCs w:val="24"/>
        </w:rPr>
      </w:pPr>
      <w:r>
        <w:rPr>
          <w:b/>
          <w:bCs/>
          <w:i w:val="false"/>
          <w:color w:val="292929"/>
          <w:sz w:val="24"/>
          <w:szCs w:val="24"/>
        </w:rPr>
      </w:r>
    </w:p>
    <w:p>
      <w:pPr>
        <w:pStyle w:val="Normal"/>
        <w:spacing w:lineRule="auto" w:line="300"/>
        <w:ind w:left="1417"/>
        <w:jc w:val="center"/>
        <w:rPr/>
      </w:pPr>
      <w:r>
        <w:rPr>
          <w:rStyle w:val="Emphasis"/>
          <w:b/>
          <w:bCs/>
          <w:i w:val="false"/>
          <w:iCs w:val="false"/>
          <w:color w:val="C45811"/>
          <w:sz w:val="32"/>
          <w:szCs w:val="32"/>
          <w:u w:val="single"/>
        </w:rPr>
        <w:t>При рождении первого ребенка:</w:t>
      </w:r>
    </w:p>
    <w:p>
      <w:pPr>
        <w:pStyle w:val="Normal"/>
        <w:spacing w:lineRule="auto" w:line="300"/>
        <w:ind w:left="1417"/>
        <w:jc w:val="both"/>
        <w:rPr>
          <w:rStyle w:val="Emphasis"/>
          <w:i w:val="false"/>
          <w:i w:val="false"/>
          <w:color w:val="292929"/>
          <w:sz w:val="24"/>
          <w:szCs w:val="24"/>
        </w:rPr>
      </w:pPr>
      <w:r>
        <w:rPr>
          <w:i w:val="false"/>
          <w:color w:val="292929"/>
          <w:sz w:val="24"/>
          <w:szCs w:val="24"/>
        </w:rPr>
      </w:r>
    </w:p>
    <w:p>
      <w:pPr>
        <w:pStyle w:val="Normal"/>
        <w:numPr>
          <w:ilvl w:val="0"/>
          <w:numId w:val="19"/>
        </w:numPr>
        <w:spacing w:lineRule="auto" w:line="300"/>
        <w:ind w:hanging="510" w:left="1871" w:right="567"/>
        <w:jc w:val="both"/>
        <w:rPr/>
      </w:pPr>
      <w:bookmarkStart w:id="0" w:name="__DdeLink__1118_2665524146_Копия_1"/>
      <w:r>
        <w:rPr>
          <w:rStyle w:val="Emphasis"/>
          <w:i w:val="false"/>
          <w:color w:val="292929"/>
          <w:sz w:val="24"/>
          <w:szCs w:val="24"/>
          <w:shd w:fill="auto" w:val="clear"/>
        </w:rPr>
        <w:t>Федеральный материнский капитал</w:t>
      </w:r>
      <w:bookmarkEnd w:id="0"/>
      <w:r>
        <w:rPr>
          <w:rStyle w:val="Emphasis"/>
          <w:i w:val="false"/>
          <w:color w:val="292929"/>
          <w:sz w:val="24"/>
          <w:szCs w:val="24"/>
          <w:shd w:fill="auto" w:val="clear"/>
        </w:rPr>
        <w:t xml:space="preserve">: 690266,95 руб. </w:t>
      </w:r>
    </w:p>
    <w:p>
      <w:pPr>
        <w:pStyle w:val="Normal"/>
        <w:spacing w:lineRule="auto" w:line="300"/>
        <w:ind w:left="1871" w:right="567"/>
        <w:jc w:val="both"/>
        <w:rPr/>
      </w:pPr>
      <w:r>
        <w:rPr>
          <w:rStyle w:val="Emphasis"/>
          <w:i w:val="false"/>
          <w:iCs w:val="false"/>
          <w:color w:val="292929"/>
          <w:sz w:val="24"/>
          <w:szCs w:val="24"/>
          <w:shd w:fill="auto" w:val="clear"/>
        </w:rPr>
        <w:t>*</w:t>
      </w:r>
      <w:r>
        <w:rPr>
          <w:rStyle w:val="Emphasis"/>
          <w:color w:val="292929"/>
          <w:sz w:val="24"/>
          <w:szCs w:val="24"/>
          <w:shd w:fill="auto" w:val="clear"/>
        </w:rPr>
        <w:t>Для семей с одним ребёнком, рождённым или усыновлённым с 2020 года.</w:t>
        <w:br/>
        <w:t>+ 221895,14 руб, если в семье появится второй ребёнок.</w:t>
      </w:r>
    </w:p>
    <w:p>
      <w:pPr>
        <w:pStyle w:val="Normal"/>
        <w:spacing w:lineRule="auto" w:line="300"/>
        <w:ind w:hanging="454" w:left="1871" w:right="567"/>
        <w:jc w:val="both"/>
        <w:rPr>
          <w:i w:val="false"/>
          <w:i w:val="false"/>
          <w:color w:val="292929"/>
          <w:sz w:val="24"/>
          <w:szCs w:val="24"/>
          <w:highlight w:val="none"/>
          <w:shd w:fill="auto" w:val="clear"/>
        </w:rPr>
      </w:pPr>
      <w:r>
        <w:rPr>
          <w:i w:val="false"/>
          <w:color w:val="292929"/>
          <w:sz w:val="24"/>
          <w:szCs w:val="24"/>
          <w:shd w:fill="auto" w:val="clear"/>
        </w:rPr>
      </w:r>
    </w:p>
    <w:p>
      <w:pPr>
        <w:pStyle w:val="Normal"/>
        <w:numPr>
          <w:ilvl w:val="0"/>
          <w:numId w:val="19"/>
        </w:numPr>
        <w:spacing w:lineRule="auto" w:line="300"/>
        <w:ind w:hanging="454" w:left="1871" w:right="567"/>
        <w:jc w:val="both"/>
        <w:rPr/>
      </w:pPr>
      <w:r>
        <w:rPr>
          <w:rStyle w:val="Emphasis"/>
          <w:i w:val="false"/>
          <w:color w:val="292929"/>
          <w:sz w:val="24"/>
          <w:szCs w:val="24"/>
          <w:shd w:fill="auto" w:val="clear"/>
        </w:rPr>
        <w:t>Ежемесячная выплата при рождении ребенка на детей в возрасте до 3-х лет (на детей, рожденных до 01.01.2023) 17029,00 руб. семьям,  со среднедушевым денежным доходом семьи ниже 2-х кратной величины прожиточного минимума трудоспособного населения, установленного в Псковской области.</w:t>
      </w:r>
    </w:p>
    <w:p>
      <w:pPr>
        <w:pStyle w:val="Normal"/>
        <w:spacing w:lineRule="auto" w:line="300"/>
        <w:ind w:left="1871" w:right="567"/>
        <w:jc w:val="both"/>
        <w:rPr>
          <w:i w:val="false"/>
          <w:i w:val="false"/>
          <w:color w:val="292929"/>
          <w:sz w:val="24"/>
          <w:szCs w:val="24"/>
          <w:highlight w:val="none"/>
          <w:shd w:fill="auto" w:val="clear"/>
        </w:rPr>
      </w:pPr>
      <w:r>
        <w:rPr>
          <w:i w:val="false"/>
          <w:color w:val="292929"/>
          <w:sz w:val="24"/>
          <w:szCs w:val="24"/>
          <w:shd w:fill="auto" w:val="clear"/>
        </w:rPr>
      </w:r>
    </w:p>
    <w:p>
      <w:pPr>
        <w:pStyle w:val="Normal"/>
        <w:numPr>
          <w:ilvl w:val="0"/>
          <w:numId w:val="19"/>
        </w:numPr>
        <w:spacing w:lineRule="auto" w:line="300"/>
        <w:ind w:hanging="454" w:left="1871" w:right="567"/>
        <w:jc w:val="both"/>
        <w:rPr/>
      </w:pPr>
      <w:r>
        <w:rPr>
          <w:rStyle w:val="Emphasis"/>
          <w:i w:val="false"/>
          <w:color w:val="292929"/>
          <w:sz w:val="24"/>
          <w:szCs w:val="24"/>
          <w:shd w:fill="auto" w:val="clear"/>
        </w:rPr>
        <w:t xml:space="preserve">Ежемесячное пособие в связи с рождением и воспитанием ребенка: </w:t>
      </w:r>
    </w:p>
    <w:p>
      <w:pPr>
        <w:pStyle w:val="Normal"/>
        <w:spacing w:lineRule="auto" w:line="300"/>
        <w:ind w:left="1871" w:right="567"/>
        <w:jc w:val="both"/>
        <w:rPr/>
      </w:pPr>
      <w:r>
        <w:rPr>
          <w:rStyle w:val="Emphasis"/>
          <w:i w:val="false"/>
          <w:color w:val="292929"/>
          <w:sz w:val="24"/>
          <w:szCs w:val="24"/>
          <w:shd w:fill="auto" w:val="clear"/>
        </w:rPr>
        <w:t>по беременности: 50% - 9568,00 руб., 75% - 14352,00 руб, 100 % - 19136,00 руб.;</w:t>
      </w:r>
    </w:p>
    <w:p>
      <w:pPr>
        <w:pStyle w:val="Normal"/>
        <w:spacing w:lineRule="auto" w:line="300"/>
        <w:ind w:left="1871" w:right="567"/>
        <w:jc w:val="both"/>
        <w:rPr/>
      </w:pPr>
      <w:r>
        <w:rPr>
          <w:rStyle w:val="Emphasis"/>
          <w:i w:val="false"/>
          <w:color w:val="292929"/>
          <w:sz w:val="24"/>
          <w:szCs w:val="24"/>
          <w:shd w:fill="auto" w:val="clear"/>
        </w:rPr>
        <w:t xml:space="preserve">на детей: 50% - 8514,50 руб., 75% - 12771,75 руб., 100% - 17029,00 руб. малоимущим семьям, чей среднедушевой доход не превышает прожиточный минимум (ПМ). </w:t>
      </w:r>
    </w:p>
    <w:p>
      <w:pPr>
        <w:pStyle w:val="Normal"/>
        <w:spacing w:lineRule="auto" w:line="300"/>
        <w:ind w:left="1871" w:right="567"/>
        <w:jc w:val="both"/>
        <w:rPr>
          <w:i w:val="false"/>
          <w:i w:val="false"/>
          <w:color w:val="292929"/>
          <w:sz w:val="24"/>
          <w:szCs w:val="24"/>
          <w:highlight w:val="none"/>
          <w:shd w:fill="auto" w:val="clear"/>
        </w:rPr>
      </w:pPr>
      <w:r>
        <w:rPr>
          <w:i w:val="false"/>
          <w:color w:val="292929"/>
          <w:sz w:val="24"/>
          <w:szCs w:val="24"/>
          <w:shd w:fill="auto" w:val="clear"/>
        </w:rPr>
      </w:r>
    </w:p>
    <w:p>
      <w:pPr>
        <w:pStyle w:val="Normal"/>
        <w:numPr>
          <w:ilvl w:val="0"/>
          <w:numId w:val="19"/>
        </w:numPr>
        <w:spacing w:lineRule="auto" w:line="300"/>
        <w:ind w:hanging="454" w:left="1871" w:right="567"/>
        <w:jc w:val="both"/>
        <w:rPr/>
      </w:pPr>
      <w:r>
        <w:rPr>
          <w:rStyle w:val="Emphasis"/>
          <w:i w:val="false"/>
          <w:color w:val="292929"/>
          <w:sz w:val="24"/>
          <w:szCs w:val="24"/>
          <w:shd w:fill="auto" w:val="clear"/>
        </w:rPr>
        <w:t>Ежемесячная выплата при рождении ребенка на детей в возрасте до 3х лет из средств материнского капитала 17029,00 руб. семьям, со среднедушевым доходом семьи ниже 2х-кратноой величины прожиточного минимума на душу населения, установленного в Псковской области.</w:t>
      </w:r>
    </w:p>
    <w:p>
      <w:pPr>
        <w:pStyle w:val="Normal"/>
        <w:spacing w:lineRule="auto" w:line="300"/>
        <w:ind w:left="1871" w:right="567"/>
        <w:jc w:val="both"/>
        <w:rPr>
          <w:i w:val="false"/>
          <w:i w:val="false"/>
          <w:color w:val="292929"/>
          <w:sz w:val="24"/>
          <w:szCs w:val="24"/>
          <w:highlight w:val="none"/>
          <w:shd w:fill="auto" w:val="clear"/>
        </w:rPr>
      </w:pPr>
      <w:r>
        <w:rPr>
          <w:i w:val="false"/>
          <w:color w:val="292929"/>
          <w:sz w:val="24"/>
          <w:szCs w:val="24"/>
          <w:shd w:fill="auto" w:val="clear"/>
        </w:rPr>
      </w:r>
    </w:p>
    <w:p>
      <w:pPr>
        <w:pStyle w:val="Normal"/>
        <w:numPr>
          <w:ilvl w:val="0"/>
          <w:numId w:val="19"/>
        </w:numPr>
        <w:spacing w:lineRule="auto" w:line="300"/>
        <w:ind w:hanging="454" w:left="1871" w:right="567"/>
        <w:jc w:val="both"/>
        <w:rPr/>
      </w:pPr>
      <w:r>
        <w:rPr>
          <w:rStyle w:val="Emphasis"/>
          <w:i w:val="false"/>
          <w:color w:val="292929"/>
          <w:sz w:val="24"/>
          <w:szCs w:val="24"/>
          <w:shd w:fill="auto" w:val="clear"/>
        </w:rPr>
        <w:t>Единовременное пособие при рождении ребенка: 26941,71 руб.</w:t>
      </w:r>
    </w:p>
    <w:p>
      <w:pPr>
        <w:pStyle w:val="Normal"/>
        <w:spacing w:lineRule="auto" w:line="300"/>
        <w:ind w:left="1871" w:right="567"/>
        <w:jc w:val="both"/>
        <w:rPr>
          <w:i w:val="false"/>
          <w:i w:val="false"/>
          <w:color w:val="292929"/>
          <w:sz w:val="24"/>
          <w:szCs w:val="24"/>
          <w:highlight w:val="none"/>
          <w:shd w:fill="auto" w:val="clear"/>
        </w:rPr>
      </w:pPr>
      <w:r>
        <w:rPr>
          <w:i w:val="false"/>
          <w:color w:val="292929"/>
          <w:sz w:val="24"/>
          <w:szCs w:val="24"/>
          <w:shd w:fill="auto" w:val="clear"/>
        </w:rPr>
      </w:r>
    </w:p>
    <w:p>
      <w:pPr>
        <w:pStyle w:val="Normal"/>
        <w:numPr>
          <w:ilvl w:val="0"/>
          <w:numId w:val="19"/>
        </w:numPr>
        <w:spacing w:lineRule="auto" w:line="300"/>
        <w:ind w:hanging="454" w:left="1871" w:right="567"/>
        <w:jc w:val="both"/>
        <w:rPr/>
      </w:pPr>
      <w:r>
        <w:rPr>
          <w:rStyle w:val="Emphasis"/>
          <w:i w:val="false"/>
          <w:color w:val="292929"/>
          <w:sz w:val="24"/>
          <w:szCs w:val="24"/>
          <w:shd w:fill="auto" w:val="clear"/>
        </w:rPr>
        <w:t>Единовременное пособие беременной жене военнослужащего, прошедшего военную службу по призыву 42665,00 руб.</w:t>
      </w:r>
    </w:p>
    <w:p>
      <w:pPr>
        <w:pStyle w:val="Normal"/>
        <w:spacing w:lineRule="auto" w:line="300"/>
        <w:ind w:left="1871" w:right="567"/>
        <w:jc w:val="both"/>
        <w:rPr>
          <w:i w:val="false"/>
          <w:i w:val="false"/>
          <w:color w:val="292929"/>
          <w:sz w:val="24"/>
          <w:szCs w:val="24"/>
          <w:highlight w:val="none"/>
          <w:shd w:fill="auto" w:val="clear"/>
        </w:rPr>
      </w:pPr>
      <w:r>
        <w:rPr>
          <w:i w:val="false"/>
          <w:color w:val="292929"/>
          <w:sz w:val="24"/>
          <w:szCs w:val="24"/>
          <w:shd w:fill="auto" w:val="clear"/>
        </w:rPr>
      </w:r>
    </w:p>
    <w:p>
      <w:pPr>
        <w:pStyle w:val="Normal"/>
        <w:numPr>
          <w:ilvl w:val="0"/>
          <w:numId w:val="19"/>
        </w:numPr>
        <w:spacing w:lineRule="auto" w:line="300"/>
        <w:ind w:hanging="454" w:left="1871" w:right="567"/>
        <w:jc w:val="both"/>
        <w:rPr/>
      </w:pPr>
      <w:r>
        <w:rPr>
          <w:rStyle w:val="Emphasis"/>
          <w:i w:val="false"/>
          <w:color w:val="292929"/>
          <w:sz w:val="24"/>
          <w:szCs w:val="24"/>
          <w:shd w:fill="auto" w:val="clear"/>
        </w:rPr>
        <w:t>Ежемесячное пособие по уходу за ребенком на детей в возрасте  до 1,5 лет 10103,83 руб. неработающим гражданам.</w:t>
      </w:r>
    </w:p>
    <w:p>
      <w:pPr>
        <w:pStyle w:val="Normal"/>
        <w:spacing w:lineRule="auto" w:line="300"/>
        <w:ind w:left="1871" w:right="567"/>
        <w:jc w:val="both"/>
        <w:rPr>
          <w:i w:val="false"/>
          <w:i w:val="false"/>
          <w:color w:val="292929"/>
          <w:sz w:val="24"/>
          <w:szCs w:val="24"/>
          <w:highlight w:val="none"/>
          <w:shd w:fill="auto" w:val="clear"/>
        </w:rPr>
      </w:pPr>
      <w:r>
        <w:rPr>
          <w:i w:val="false"/>
          <w:color w:val="292929"/>
          <w:sz w:val="24"/>
          <w:szCs w:val="24"/>
          <w:shd w:fill="auto" w:val="clear"/>
        </w:rPr>
      </w:r>
    </w:p>
    <w:p>
      <w:pPr>
        <w:pStyle w:val="Normal"/>
        <w:numPr>
          <w:ilvl w:val="0"/>
          <w:numId w:val="19"/>
        </w:numPr>
        <w:spacing w:lineRule="auto" w:line="300"/>
        <w:ind w:hanging="454" w:left="1871" w:right="567"/>
        <w:jc w:val="both"/>
        <w:rPr/>
      </w:pPr>
      <w:bookmarkStart w:id="1" w:name="__DdeLink__1123_2665524146_Копия_1"/>
      <w:r>
        <w:rPr>
          <w:rStyle w:val="Emphasis"/>
          <w:i w:val="false"/>
          <w:color w:val="292929"/>
          <w:sz w:val="24"/>
          <w:szCs w:val="24"/>
          <w:shd w:fill="auto" w:val="clear"/>
        </w:rPr>
        <w:t>Ежемесячное пособие по уходу за ребенком на детей в возрасте до 3-х лет 18285,00 руб. на ребенка военнослужащего, проходящего военную службу по призыву (выплата производится со дня призыва по день окончания службы).</w:t>
      </w:r>
      <w:bookmarkEnd w:id="1"/>
    </w:p>
    <w:p>
      <w:pPr>
        <w:pStyle w:val="Normal"/>
        <w:spacing w:lineRule="auto" w:line="300"/>
        <w:ind w:left="1871" w:right="567"/>
        <w:jc w:val="both"/>
        <w:rPr>
          <w:i w:val="false"/>
          <w:i w:val="false"/>
          <w:color w:val="292929"/>
          <w:sz w:val="24"/>
          <w:szCs w:val="24"/>
          <w:highlight w:val="none"/>
          <w:shd w:fill="auto" w:val="clear"/>
        </w:rPr>
      </w:pPr>
      <w:r>
        <w:rPr>
          <w:i w:val="false"/>
          <w:color w:val="292929"/>
          <w:sz w:val="24"/>
          <w:szCs w:val="24"/>
          <w:shd w:fill="auto" w:val="clear"/>
        </w:rPr>
      </w:r>
    </w:p>
    <w:p>
      <w:pPr>
        <w:pStyle w:val="Normal"/>
        <w:numPr>
          <w:ilvl w:val="0"/>
          <w:numId w:val="19"/>
        </w:numPr>
        <w:spacing w:lineRule="auto" w:line="300"/>
        <w:ind w:hanging="454" w:left="1871" w:right="567"/>
        <w:jc w:val="both"/>
        <w:rPr/>
      </w:pPr>
      <w:bookmarkStart w:id="2" w:name="__DdeLink__1125_2665524146_Копия_1"/>
      <w:r>
        <w:rPr>
          <w:rStyle w:val="Emphasis"/>
          <w:i w:val="false"/>
          <w:color w:val="292929"/>
          <w:sz w:val="24"/>
          <w:szCs w:val="24"/>
          <w:shd w:fill="auto" w:val="clear"/>
        </w:rPr>
        <w:t>Единовременная денежна выплата в размере 100000,00 руб (женщинам в возрасте до 25 лет включительно при рождении первого ребенка после 31.05.2023).</w:t>
      </w:r>
      <w:bookmarkEnd w:id="2"/>
      <w:r>
        <w:rPr>
          <w:shd w:fill="auto" w:val="clear"/>
        </w:rPr>
        <w:t xml:space="preserve"> </w:t>
      </w:r>
    </w:p>
    <w:p>
      <w:pPr>
        <w:pStyle w:val="Normal"/>
        <w:spacing w:lineRule="auto" w:line="300"/>
        <w:ind w:left="1871" w:right="567"/>
        <w:jc w:val="both"/>
        <w:rPr>
          <w:i w:val="false"/>
          <w:i w:val="false"/>
          <w:color w:val="292929"/>
          <w:sz w:val="24"/>
          <w:szCs w:val="24"/>
          <w:highlight w:val="none"/>
          <w:shd w:fill="auto" w:val="clear"/>
        </w:rPr>
      </w:pPr>
      <w:r>
        <w:rPr>
          <w:i w:val="false"/>
          <w:color w:val="292929"/>
          <w:sz w:val="24"/>
          <w:szCs w:val="24"/>
          <w:shd w:fill="auto" w:val="clear"/>
        </w:rPr>
      </w:r>
    </w:p>
    <w:p>
      <w:pPr>
        <w:pStyle w:val="Normal"/>
        <w:numPr>
          <w:ilvl w:val="0"/>
          <w:numId w:val="19"/>
        </w:numPr>
        <w:spacing w:lineRule="auto" w:line="300"/>
        <w:ind w:hanging="454" w:left="1871" w:right="567"/>
        <w:jc w:val="both"/>
        <w:rPr/>
      </w:pPr>
      <w:r>
        <w:rPr>
          <w:rStyle w:val="Emphasis"/>
          <w:i w:val="false"/>
          <w:color w:val="292929"/>
          <w:sz w:val="24"/>
          <w:szCs w:val="24"/>
          <w:shd w:fill="auto" w:val="clear"/>
        </w:rPr>
        <w:t xml:space="preserve">Единовременная денежная выплата до достижения ребенком возраста 1,5 лет в размере 1613,00 руб </w:t>
      </w:r>
      <w:bookmarkStart w:id="3" w:name="__DdeLink__1110_2665524146_Копия_1_Копия"/>
      <w:r>
        <w:rPr>
          <w:rStyle w:val="Emphasis"/>
          <w:i w:val="false"/>
          <w:color w:val="292929"/>
          <w:sz w:val="24"/>
          <w:szCs w:val="24"/>
          <w:shd w:fill="auto" w:val="clear"/>
        </w:rPr>
        <w:t>(женщинам в возрасте до 25 лет включительно при рождении первого ребенка после 31.05.2023)</w:t>
      </w:r>
      <w:bookmarkEnd w:id="3"/>
      <w:r>
        <w:rPr>
          <w:rStyle w:val="Emphasis"/>
          <w:i w:val="false"/>
          <w:color w:val="292929"/>
          <w:sz w:val="24"/>
          <w:szCs w:val="24"/>
          <w:shd w:fill="auto" w:val="clear"/>
        </w:rPr>
        <w:t>.</w:t>
      </w:r>
    </w:p>
    <w:p>
      <w:pPr>
        <w:pStyle w:val="Normal"/>
        <w:spacing w:lineRule="auto" w:line="300"/>
        <w:ind w:left="1871" w:right="567"/>
        <w:jc w:val="both"/>
        <w:rPr>
          <w:i w:val="false"/>
          <w:i w:val="false"/>
          <w:color w:val="292929"/>
          <w:sz w:val="24"/>
          <w:szCs w:val="24"/>
          <w:highlight w:val="none"/>
          <w:shd w:fill="auto" w:val="clear"/>
        </w:rPr>
      </w:pPr>
      <w:r>
        <w:rPr>
          <w:i w:val="false"/>
          <w:color w:val="292929"/>
          <w:sz w:val="24"/>
          <w:szCs w:val="24"/>
          <w:shd w:fill="auto" w:val="clear"/>
        </w:rPr>
      </w:r>
    </w:p>
    <w:p>
      <w:pPr>
        <w:pStyle w:val="Normal"/>
        <w:numPr>
          <w:ilvl w:val="0"/>
          <w:numId w:val="19"/>
        </w:numPr>
        <w:spacing w:lineRule="auto" w:line="300"/>
        <w:ind w:hanging="454" w:left="1871" w:right="567"/>
        <w:jc w:val="both"/>
        <w:rPr/>
      </w:pPr>
      <w:r>
        <w:rPr>
          <w:rStyle w:val="Emphasis"/>
          <w:i w:val="false"/>
          <w:color w:val="292929"/>
          <w:sz w:val="24"/>
          <w:szCs w:val="24"/>
          <w:shd w:fill="auto" w:val="clear"/>
        </w:rPr>
        <w:t>Социальная выплата на погашение обязательств по ипотечным жилищным кредитам в размере не более 300000,00 руб (женщинам в возрасте до 25 лет включительно при рождении первого ребенка после 31.05.2023).</w:t>
      </w:r>
    </w:p>
    <w:p>
      <w:pPr>
        <w:pStyle w:val="Normal"/>
        <w:spacing w:lineRule="auto" w:line="300"/>
        <w:ind w:left="1871" w:right="567"/>
        <w:jc w:val="both"/>
        <w:rPr>
          <w:i w:val="false"/>
          <w:i w:val="false"/>
          <w:color w:val="292929"/>
          <w:sz w:val="24"/>
          <w:szCs w:val="24"/>
          <w:highlight w:val="none"/>
          <w:shd w:fill="auto" w:val="clear"/>
        </w:rPr>
      </w:pPr>
      <w:r>
        <w:rPr>
          <w:i w:val="false"/>
          <w:color w:val="292929"/>
          <w:sz w:val="24"/>
          <w:szCs w:val="24"/>
          <w:shd w:fill="auto" w:val="clear"/>
        </w:rPr>
      </w:r>
    </w:p>
    <w:p>
      <w:pPr>
        <w:pStyle w:val="Normal"/>
        <w:numPr>
          <w:ilvl w:val="0"/>
          <w:numId w:val="19"/>
        </w:numPr>
        <w:spacing w:lineRule="auto" w:line="300"/>
        <w:ind w:hanging="454" w:left="1871" w:right="567"/>
        <w:jc w:val="both"/>
        <w:rPr/>
      </w:pPr>
      <w:r>
        <w:rPr>
          <w:rStyle w:val="Emphasis"/>
          <w:i w:val="false"/>
          <w:color w:val="292929"/>
          <w:sz w:val="24"/>
          <w:szCs w:val="24"/>
          <w:shd w:fill="auto" w:val="clear"/>
        </w:rPr>
        <w:t xml:space="preserve">Малоимущим семьям, чей среднедушевой доход не превышает прожиточный минимум: ежемесячная денежная выплата на питание беременным женщинам 1000,00 руб., кормящим матерям 1500,00 руб. </w:t>
      </w:r>
    </w:p>
    <w:p>
      <w:pPr>
        <w:pStyle w:val="Normal"/>
        <w:spacing w:lineRule="auto" w:line="300"/>
        <w:ind w:left="1871" w:right="567"/>
        <w:jc w:val="both"/>
        <w:rPr>
          <w:rStyle w:val="Emphasis"/>
          <w:i w:val="false"/>
          <w:i w:val="false"/>
          <w:color w:val="292929"/>
          <w:sz w:val="24"/>
          <w:szCs w:val="24"/>
        </w:rPr>
      </w:pPr>
      <w:r>
        <w:rPr>
          <w:i w:val="false"/>
          <w:color w:val="292929"/>
          <w:sz w:val="24"/>
          <w:szCs w:val="24"/>
        </w:rPr>
      </w:r>
    </w:p>
    <w:p>
      <w:pPr>
        <w:pStyle w:val="Normal"/>
        <w:numPr>
          <w:ilvl w:val="0"/>
          <w:numId w:val="19"/>
        </w:numPr>
        <w:spacing w:lineRule="auto" w:line="300"/>
        <w:ind w:hanging="454" w:left="1871"/>
        <w:jc w:val="both"/>
        <w:rPr/>
      </w:pPr>
      <w:r>
        <w:rPr>
          <w:rStyle w:val="Emphasis"/>
          <w:i w:val="false"/>
          <w:color w:val="292929"/>
          <w:sz w:val="24"/>
          <w:szCs w:val="24"/>
        </w:rPr>
        <w:t>Государственная социальная помощь в размере 1000,00 руб.</w:t>
      </w:r>
    </w:p>
    <w:p>
      <w:pPr>
        <w:pStyle w:val="Normal"/>
        <w:spacing w:lineRule="auto" w:line="300"/>
        <w:ind w:left="1871"/>
        <w:jc w:val="both"/>
        <w:rPr/>
      </w:pPr>
      <w:r>
        <w:rPr/>
      </w:r>
    </w:p>
    <w:p>
      <w:pPr>
        <w:pStyle w:val="Normal"/>
        <w:numPr>
          <w:ilvl w:val="0"/>
          <w:numId w:val="19"/>
        </w:numPr>
        <w:spacing w:lineRule="auto" w:line="300"/>
        <w:ind w:hanging="454" w:left="1871"/>
        <w:jc w:val="both"/>
        <w:rPr/>
      </w:pPr>
      <w:r>
        <w:rPr>
          <w:rStyle w:val="Emphasis"/>
          <w:i w:val="false"/>
          <w:color w:val="292929"/>
          <w:sz w:val="24"/>
          <w:szCs w:val="24"/>
        </w:rPr>
        <w:t>Компенсация 70% родительской платы школьникам,</w:t>
      </w:r>
    </w:p>
    <w:p>
      <w:pPr>
        <w:pStyle w:val="Normal"/>
        <w:numPr>
          <w:ilvl w:val="0"/>
          <w:numId w:val="0"/>
        </w:numPr>
        <w:spacing w:lineRule="auto" w:line="300"/>
        <w:ind w:hanging="0" w:left="1871"/>
        <w:jc w:val="both"/>
        <w:rPr>
          <w:rStyle w:val="Emphasis"/>
          <w:i w:val="false"/>
          <w:i w:val="false"/>
          <w:color w:val="292929"/>
          <w:sz w:val="24"/>
          <w:szCs w:val="24"/>
        </w:rPr>
      </w:pPr>
      <w:r>
        <w:rPr>
          <w:i w:val="false"/>
          <w:color w:val="292929"/>
          <w:sz w:val="24"/>
          <w:szCs w:val="24"/>
        </w:rPr>
      </w:r>
    </w:p>
    <w:p>
      <w:pPr>
        <w:pStyle w:val="Normal"/>
        <w:numPr>
          <w:ilvl w:val="0"/>
          <w:numId w:val="19"/>
        </w:numPr>
        <w:spacing w:lineRule="auto" w:line="300"/>
        <w:ind w:hanging="454" w:left="1871" w:right="567"/>
        <w:jc w:val="both"/>
        <w:rPr>
          <w:rStyle w:val="Emphasis"/>
          <w:i w:val="false"/>
          <w:i w:val="false"/>
          <w:iCs w:val="false"/>
        </w:rPr>
      </w:pPr>
      <w:r>
        <w:rPr>
          <w:rStyle w:val="Emphasis"/>
          <w:i w:val="false"/>
          <w:color w:val="292929"/>
          <w:sz w:val="24"/>
          <w:szCs w:val="24"/>
        </w:rPr>
        <w:t xml:space="preserve">Субсидия на покупку </w:t>
      </w:r>
      <w:bookmarkStart w:id="4" w:name="__DdeLink__1112_2665524146_Копия_2_Копия"/>
      <w:r>
        <w:rPr>
          <w:rStyle w:val="Emphasis"/>
          <w:i w:val="false"/>
          <w:color w:val="292929"/>
          <w:sz w:val="24"/>
          <w:szCs w:val="24"/>
        </w:rPr>
        <w:t>газового оборудования и проведения работ при догазификации в размере 100000,00 руб.</w:t>
      </w:r>
      <w:bookmarkEnd w:id="4"/>
    </w:p>
    <w:p>
      <w:pPr>
        <w:pStyle w:val="Normal"/>
        <w:spacing w:lineRule="auto" w:line="300"/>
        <w:ind w:left="1871" w:right="567"/>
        <w:jc w:val="both"/>
        <w:rPr/>
      </w:pPr>
      <w:r>
        <w:rPr/>
      </w:r>
    </w:p>
    <w:p>
      <w:pPr>
        <w:pStyle w:val="Normal"/>
        <w:numPr>
          <w:ilvl w:val="0"/>
          <w:numId w:val="19"/>
        </w:numPr>
        <w:tabs>
          <w:tab w:val="clear" w:pos="708"/>
          <w:tab w:val="left" w:pos="1920" w:leader="none"/>
        </w:tabs>
        <w:spacing w:lineRule="auto" w:line="300"/>
        <w:ind w:hanging="737" w:left="2154"/>
        <w:jc w:val="both"/>
        <w:rPr/>
      </w:pPr>
      <w:bookmarkStart w:id="5" w:name="__DdeLink__1115_2665524146_Копия_1_Копия"/>
      <w:bookmarkStart w:id="6" w:name="__DdeLink__1129_2665524146_Копия_1"/>
      <w:r>
        <w:rPr>
          <w:rStyle w:val="Emphasis"/>
          <w:i w:val="false"/>
          <w:color w:val="292929"/>
          <w:sz w:val="24"/>
          <w:szCs w:val="24"/>
        </w:rPr>
        <w:t>Субсидия на оплаты ЖКУ</w:t>
      </w:r>
      <w:bookmarkEnd w:id="5"/>
      <w:bookmarkEnd w:id="6"/>
      <w:r>
        <w:rPr>
          <w:rStyle w:val="Emphasis"/>
          <w:i w:val="false"/>
          <w:color w:val="292929"/>
          <w:sz w:val="24"/>
          <w:szCs w:val="24"/>
        </w:rPr>
        <w:t>.</w:t>
      </w:r>
    </w:p>
    <w:p>
      <w:pPr>
        <w:pStyle w:val="Normal"/>
        <w:spacing w:lineRule="auto" w:line="300"/>
        <w:ind w:left="1417" w:right="567"/>
        <w:jc w:val="both"/>
        <w:rPr>
          <w:rStyle w:val="Emphasis"/>
          <w:i w:val="false"/>
          <w:i w:val="false"/>
          <w:color w:val="292929"/>
          <w:sz w:val="24"/>
          <w:szCs w:val="24"/>
        </w:rPr>
      </w:pPr>
      <w:r>
        <w:rPr>
          <w:i w:val="false"/>
          <w:color w:val="292929"/>
          <w:sz w:val="24"/>
          <w:szCs w:val="24"/>
        </w:rPr>
      </w:r>
    </w:p>
    <w:p>
      <w:pPr>
        <w:pStyle w:val="Normal"/>
        <w:spacing w:lineRule="auto" w:line="300"/>
        <w:ind w:left="1417" w:right="567"/>
        <w:jc w:val="center"/>
        <w:rPr/>
      </w:pPr>
      <w:r>
        <w:rPr>
          <w:rStyle w:val="Emphasis"/>
          <w:b/>
          <w:bCs/>
          <w:i w:val="false"/>
          <w:iCs w:val="false"/>
          <w:color w:val="C45811"/>
          <w:sz w:val="32"/>
          <w:szCs w:val="32"/>
          <w:u w:val="single"/>
        </w:rPr>
        <w:t>При рождении второго ребенка:</w:t>
      </w:r>
    </w:p>
    <w:p>
      <w:pPr>
        <w:pStyle w:val="Normal"/>
        <w:spacing w:lineRule="auto" w:line="300"/>
        <w:jc w:val="both"/>
        <w:rPr>
          <w:rStyle w:val="Emphasis"/>
          <w:i w:val="false"/>
          <w:i w:val="false"/>
          <w:color w:val="292929"/>
          <w:sz w:val="24"/>
          <w:szCs w:val="24"/>
        </w:rPr>
      </w:pPr>
      <w:r>
        <w:rPr>
          <w:i w:val="false"/>
          <w:color w:val="292929"/>
          <w:sz w:val="24"/>
          <w:szCs w:val="24"/>
        </w:rPr>
      </w:r>
    </w:p>
    <w:p>
      <w:pPr>
        <w:pStyle w:val="Normal"/>
        <w:numPr>
          <w:ilvl w:val="0"/>
          <w:numId w:val="20"/>
        </w:numPr>
        <w:spacing w:lineRule="auto" w:line="300"/>
        <w:ind w:hanging="454" w:left="1871" w:right="567"/>
        <w:jc w:val="both"/>
        <w:rPr/>
      </w:pPr>
      <w:r>
        <w:rPr>
          <w:rStyle w:val="Emphasis"/>
          <w:i w:val="false"/>
          <w:color w:val="292929"/>
          <w:sz w:val="24"/>
          <w:szCs w:val="24"/>
          <w:shd w:fill="auto" w:val="clear"/>
        </w:rPr>
        <w:t>Федеральный материнский капитал: 912162,09 руб.</w:t>
      </w:r>
    </w:p>
    <w:p>
      <w:pPr>
        <w:pStyle w:val="Normal"/>
        <w:spacing w:lineRule="auto" w:line="300"/>
        <w:ind w:left="1871" w:right="567"/>
        <w:jc w:val="both"/>
        <w:rPr/>
      </w:pPr>
      <w:r>
        <w:rPr>
          <w:rStyle w:val="Emphasis"/>
          <w:i w:val="false"/>
          <w:color w:val="292929"/>
          <w:sz w:val="24"/>
          <w:szCs w:val="24"/>
          <w:shd w:fill="auto" w:val="clear"/>
        </w:rPr>
        <w:t>*</w:t>
      </w:r>
      <w:r>
        <w:rPr>
          <w:rStyle w:val="Emphasis"/>
          <w:color w:val="292929"/>
          <w:sz w:val="24"/>
          <w:szCs w:val="24"/>
          <w:shd w:fill="auto" w:val="clear"/>
        </w:rPr>
        <w:t>Для семей, в которых второй ребёнок появился с 2020 года, а также третий и любой следующий ребёнок, если до его появления права на материнский капитал не было.</w:t>
      </w:r>
    </w:p>
    <w:p>
      <w:pPr>
        <w:pStyle w:val="Normal"/>
        <w:spacing w:lineRule="auto" w:line="300"/>
        <w:ind w:hanging="454" w:left="1871" w:right="567"/>
        <w:jc w:val="both"/>
        <w:rPr>
          <w:i w:val="false"/>
          <w:i w:val="false"/>
          <w:color w:val="292929"/>
          <w:sz w:val="24"/>
          <w:szCs w:val="24"/>
          <w:highlight w:val="none"/>
          <w:shd w:fill="auto" w:val="clear"/>
        </w:rPr>
      </w:pPr>
      <w:r>
        <w:rPr>
          <w:i w:val="false"/>
          <w:color w:val="292929"/>
          <w:sz w:val="24"/>
          <w:szCs w:val="24"/>
          <w:shd w:fill="auto" w:val="clear"/>
        </w:rPr>
      </w:r>
    </w:p>
    <w:p>
      <w:pPr>
        <w:pStyle w:val="Normal"/>
        <w:numPr>
          <w:ilvl w:val="0"/>
          <w:numId w:val="20"/>
        </w:numPr>
        <w:spacing w:lineRule="auto" w:line="300"/>
        <w:ind w:hanging="454" w:left="1871" w:right="567"/>
        <w:jc w:val="both"/>
        <w:rPr/>
      </w:pPr>
      <w:r>
        <w:rPr>
          <w:rStyle w:val="Emphasis"/>
          <w:i w:val="false"/>
          <w:color w:val="292929"/>
          <w:sz w:val="24"/>
          <w:szCs w:val="24"/>
          <w:shd w:fill="auto" w:val="clear"/>
        </w:rPr>
        <w:t xml:space="preserve">Ежемесячное пособие в связи с рождением и воспитанием ребенка: </w:t>
      </w:r>
    </w:p>
    <w:p>
      <w:pPr>
        <w:pStyle w:val="Normal"/>
        <w:spacing w:lineRule="auto" w:line="300"/>
        <w:ind w:left="1871" w:right="567"/>
        <w:jc w:val="both"/>
        <w:rPr/>
      </w:pPr>
      <w:r>
        <w:rPr>
          <w:rStyle w:val="Emphasis"/>
          <w:i w:val="false"/>
          <w:color w:val="292929"/>
          <w:sz w:val="24"/>
          <w:szCs w:val="24"/>
          <w:shd w:fill="auto" w:val="clear"/>
        </w:rPr>
        <w:t>по беременности: 50% - 9568,00 руб., 75% - 14352,00 руб, 100 % - 19136,00 руб.;</w:t>
      </w:r>
    </w:p>
    <w:p>
      <w:pPr>
        <w:pStyle w:val="Normal"/>
        <w:spacing w:lineRule="auto" w:line="300"/>
        <w:ind w:left="1871" w:right="567"/>
        <w:jc w:val="both"/>
        <w:rPr/>
      </w:pPr>
      <w:r>
        <w:rPr>
          <w:rStyle w:val="Emphasis"/>
          <w:i w:val="false"/>
          <w:color w:val="292929"/>
          <w:sz w:val="24"/>
          <w:szCs w:val="24"/>
          <w:shd w:fill="auto" w:val="clear"/>
        </w:rPr>
        <w:t xml:space="preserve">на детей: 50% - 8514,50 руб., 75% - 12771,75 руб., 100% - 17029,00 руб. малоимущим семьям, чей среднедушевой доход не превышает прожиточный минимум (ПМ). </w:t>
      </w:r>
    </w:p>
    <w:p>
      <w:pPr>
        <w:pStyle w:val="Normal"/>
        <w:spacing w:lineRule="auto" w:line="300"/>
        <w:ind w:left="1871" w:right="567"/>
        <w:jc w:val="both"/>
        <w:rPr>
          <w:i w:val="false"/>
          <w:i w:val="false"/>
          <w:color w:val="292929"/>
          <w:sz w:val="24"/>
          <w:szCs w:val="24"/>
          <w:highlight w:val="none"/>
          <w:shd w:fill="auto" w:val="clear"/>
        </w:rPr>
      </w:pPr>
      <w:r>
        <w:rPr>
          <w:i w:val="false"/>
          <w:color w:val="292929"/>
          <w:sz w:val="24"/>
          <w:szCs w:val="24"/>
          <w:shd w:fill="auto" w:val="clear"/>
        </w:rPr>
      </w:r>
    </w:p>
    <w:p>
      <w:pPr>
        <w:pStyle w:val="Normal"/>
        <w:numPr>
          <w:ilvl w:val="0"/>
          <w:numId w:val="20"/>
        </w:numPr>
        <w:spacing w:lineRule="auto" w:line="300"/>
        <w:ind w:hanging="454" w:left="1871" w:right="567"/>
        <w:jc w:val="both"/>
        <w:rPr/>
      </w:pPr>
      <w:r>
        <w:rPr>
          <w:rStyle w:val="Emphasis"/>
          <w:i w:val="false"/>
          <w:color w:val="292929"/>
          <w:sz w:val="24"/>
          <w:szCs w:val="24"/>
          <w:shd w:fill="auto" w:val="clear"/>
        </w:rPr>
        <w:t>Ежемесячная выплата при рождении ребенка на детей в возрасте до 3х лет из средств материнского капитала 17029,00 руб. семьям, со среднедушевым доходом семьи ниже 2х-кратноой величины прожиточного минимума на душу населения, установленного в Псковской области.</w:t>
      </w:r>
    </w:p>
    <w:p>
      <w:pPr>
        <w:pStyle w:val="Normal"/>
        <w:spacing w:lineRule="auto" w:line="300"/>
        <w:ind w:hanging="454" w:left="1871" w:right="567"/>
        <w:jc w:val="both"/>
        <w:rPr>
          <w:i w:val="false"/>
          <w:i w:val="false"/>
          <w:color w:val="292929"/>
          <w:sz w:val="24"/>
          <w:szCs w:val="24"/>
          <w:highlight w:val="none"/>
          <w:shd w:fill="auto" w:val="clear"/>
        </w:rPr>
      </w:pPr>
      <w:r>
        <w:rPr>
          <w:i w:val="false"/>
          <w:color w:val="292929"/>
          <w:sz w:val="24"/>
          <w:szCs w:val="24"/>
          <w:shd w:fill="auto" w:val="clear"/>
        </w:rPr>
      </w:r>
    </w:p>
    <w:p>
      <w:pPr>
        <w:pStyle w:val="Normal"/>
        <w:numPr>
          <w:ilvl w:val="0"/>
          <w:numId w:val="20"/>
        </w:numPr>
        <w:spacing w:lineRule="auto" w:line="300"/>
        <w:ind w:hanging="454" w:left="1871" w:right="567"/>
        <w:jc w:val="both"/>
        <w:rPr/>
      </w:pPr>
      <w:bookmarkStart w:id="7" w:name="__DdeLink__1135_2665524146_Копия_1"/>
      <w:bookmarkEnd w:id="7"/>
      <w:r>
        <w:rPr>
          <w:rStyle w:val="Emphasis"/>
          <w:i w:val="false"/>
          <w:color w:val="292929"/>
          <w:sz w:val="24"/>
          <w:szCs w:val="24"/>
          <w:shd w:fill="auto" w:val="clear"/>
        </w:rPr>
        <w:t xml:space="preserve">Единовременное пособие при рождении ребенка: 26941,71 руб.   </w:t>
      </w:r>
    </w:p>
    <w:p>
      <w:pPr>
        <w:pStyle w:val="Normal"/>
        <w:spacing w:lineRule="auto" w:line="300"/>
        <w:ind w:left="1871" w:right="567"/>
        <w:jc w:val="both"/>
        <w:rPr/>
      </w:pPr>
      <w:r>
        <w:rPr>
          <w:rStyle w:val="Emphasis"/>
          <w:i w:val="false"/>
          <w:color w:val="292929"/>
          <w:sz w:val="24"/>
          <w:szCs w:val="24"/>
          <w:shd w:fill="auto" w:val="clear"/>
        </w:rPr>
        <w:t xml:space="preserve">                </w:t>
      </w:r>
      <w:r>
        <w:rPr>
          <w:rStyle w:val="Emphasis"/>
          <w:i w:val="false"/>
          <w:color w:val="292929"/>
          <w:sz w:val="24"/>
          <w:szCs w:val="24"/>
          <w:shd w:fill="auto" w:val="clear"/>
        </w:rPr>
        <w:tab/>
      </w:r>
    </w:p>
    <w:p>
      <w:pPr>
        <w:pStyle w:val="Normal"/>
        <w:numPr>
          <w:ilvl w:val="0"/>
          <w:numId w:val="20"/>
        </w:numPr>
        <w:spacing w:lineRule="auto" w:line="300"/>
        <w:ind w:hanging="454" w:left="1871" w:right="567"/>
        <w:jc w:val="both"/>
        <w:rPr/>
      </w:pPr>
      <w:r>
        <w:rPr>
          <w:rStyle w:val="Emphasis"/>
          <w:i w:val="false"/>
          <w:color w:val="292929"/>
          <w:sz w:val="24"/>
          <w:szCs w:val="24"/>
          <w:shd w:fill="auto" w:val="clear"/>
        </w:rPr>
        <w:t>Единовременное пособие беременной жене военнослужащего, прошедшего военную службу по призыву 42665,00 руб.</w:t>
      </w:r>
    </w:p>
    <w:p>
      <w:pPr>
        <w:pStyle w:val="Normal"/>
        <w:spacing w:lineRule="auto" w:line="300"/>
        <w:ind w:left="1871" w:right="567"/>
        <w:jc w:val="both"/>
        <w:rPr>
          <w:i w:val="false"/>
          <w:i w:val="false"/>
          <w:color w:val="292929"/>
          <w:sz w:val="24"/>
          <w:szCs w:val="24"/>
          <w:highlight w:val="none"/>
          <w:shd w:fill="auto" w:val="clear"/>
        </w:rPr>
      </w:pPr>
      <w:r>
        <w:rPr>
          <w:i w:val="false"/>
          <w:color w:val="292929"/>
          <w:sz w:val="24"/>
          <w:szCs w:val="24"/>
          <w:shd w:fill="auto" w:val="clear"/>
        </w:rPr>
      </w:r>
    </w:p>
    <w:p>
      <w:pPr>
        <w:pStyle w:val="Normal"/>
        <w:numPr>
          <w:ilvl w:val="0"/>
          <w:numId w:val="20"/>
        </w:numPr>
        <w:spacing w:lineRule="auto" w:line="300"/>
        <w:ind w:hanging="454" w:left="1871" w:right="567"/>
        <w:jc w:val="both"/>
        <w:rPr/>
      </w:pPr>
      <w:r>
        <w:rPr>
          <w:rStyle w:val="Emphasis"/>
          <w:i w:val="false"/>
          <w:color w:val="292929"/>
          <w:sz w:val="24"/>
          <w:szCs w:val="24"/>
          <w:shd w:fill="auto" w:val="clear"/>
        </w:rPr>
        <w:t>Ежемесячное пособие по уходу за ребенком на детей в возрасте до 1,5 лет 10103,83 руб. неработающим гражданам.</w:t>
      </w:r>
    </w:p>
    <w:p>
      <w:pPr>
        <w:pStyle w:val="Normal"/>
        <w:spacing w:lineRule="auto" w:line="300"/>
        <w:ind w:left="1871" w:right="567"/>
        <w:jc w:val="both"/>
        <w:rPr>
          <w:i w:val="false"/>
          <w:i w:val="false"/>
          <w:color w:val="292929"/>
          <w:sz w:val="24"/>
          <w:szCs w:val="24"/>
          <w:highlight w:val="none"/>
          <w:shd w:fill="auto" w:val="clear"/>
        </w:rPr>
      </w:pPr>
      <w:r>
        <w:rPr>
          <w:i w:val="false"/>
          <w:color w:val="292929"/>
          <w:sz w:val="24"/>
          <w:szCs w:val="24"/>
          <w:shd w:fill="auto" w:val="clear"/>
        </w:rPr>
      </w:r>
    </w:p>
    <w:p>
      <w:pPr>
        <w:pStyle w:val="Normal"/>
        <w:numPr>
          <w:ilvl w:val="0"/>
          <w:numId w:val="20"/>
        </w:numPr>
        <w:spacing w:lineRule="auto" w:line="300"/>
        <w:ind w:hanging="454" w:left="1871" w:right="567"/>
        <w:jc w:val="both"/>
        <w:rPr/>
      </w:pPr>
      <w:r>
        <w:rPr>
          <w:rStyle w:val="Emphasis"/>
          <w:i w:val="false"/>
          <w:color w:val="292929"/>
          <w:sz w:val="24"/>
          <w:szCs w:val="24"/>
          <w:shd w:fill="auto" w:val="clear"/>
        </w:rPr>
        <w:t>Ежемесячное пособие по уходу за ребенком на детей в возрасте до 3-х лет 18285,00 руб. на ребенка военнослужащего, проходящего военную службу по призыву (выплата производится со дня призыва по день окончания службы).</w:t>
      </w:r>
    </w:p>
    <w:p>
      <w:pPr>
        <w:pStyle w:val="Normal"/>
        <w:spacing w:lineRule="auto" w:line="300"/>
        <w:ind w:left="1871" w:right="567"/>
        <w:jc w:val="both"/>
        <w:rPr>
          <w:i w:val="false"/>
          <w:i w:val="false"/>
          <w:color w:val="292929"/>
          <w:sz w:val="24"/>
          <w:szCs w:val="24"/>
          <w:highlight w:val="none"/>
          <w:shd w:fill="auto" w:val="clear"/>
        </w:rPr>
      </w:pPr>
      <w:r>
        <w:rPr>
          <w:i w:val="false"/>
          <w:color w:val="292929"/>
          <w:sz w:val="24"/>
          <w:szCs w:val="24"/>
          <w:shd w:fill="auto" w:val="clear"/>
        </w:rPr>
      </w:r>
    </w:p>
    <w:p>
      <w:pPr>
        <w:pStyle w:val="Normal"/>
        <w:numPr>
          <w:ilvl w:val="0"/>
          <w:numId w:val="20"/>
        </w:numPr>
        <w:spacing w:lineRule="auto" w:line="300"/>
        <w:ind w:hanging="454" w:left="1871" w:right="567"/>
        <w:jc w:val="both"/>
        <w:rPr/>
      </w:pPr>
      <w:r>
        <w:rPr>
          <w:rStyle w:val="Emphasis"/>
          <w:i w:val="false"/>
          <w:color w:val="292929"/>
          <w:sz w:val="24"/>
          <w:szCs w:val="24"/>
          <w:shd w:fill="auto" w:val="clear"/>
        </w:rPr>
        <w:t>Малоимущим семьям, чей среднедушевой доход не превышает прожиточный минимум: е</w:t>
      </w:r>
      <w:bookmarkStart w:id="8" w:name="__DdeLink__1115_2665524146_Копия_1_Копи1"/>
      <w:r>
        <w:rPr>
          <w:rStyle w:val="Emphasis"/>
          <w:i w:val="false"/>
          <w:color w:val="292929"/>
          <w:sz w:val="24"/>
          <w:szCs w:val="24"/>
          <w:shd w:fill="auto" w:val="clear"/>
        </w:rPr>
        <w:t xml:space="preserve">жемесячная денежная выплата на питание беременным женщинам 1000,00 руб., кормящим матерям 1500,00 руб. </w:t>
      </w:r>
    </w:p>
    <w:p>
      <w:pPr>
        <w:pStyle w:val="Normal"/>
        <w:spacing w:lineRule="auto" w:line="300"/>
        <w:ind w:left="1871" w:right="567"/>
        <w:jc w:val="both"/>
        <w:rPr>
          <w:rStyle w:val="Emphasis"/>
          <w:i w:val="false"/>
          <w:i w:val="false"/>
          <w:color w:val="292929"/>
          <w:sz w:val="24"/>
          <w:szCs w:val="24"/>
        </w:rPr>
      </w:pPr>
      <w:r>
        <w:rPr>
          <w:i w:val="false"/>
          <w:color w:val="292929"/>
          <w:sz w:val="24"/>
          <w:szCs w:val="24"/>
        </w:rPr>
      </w:r>
    </w:p>
    <w:p>
      <w:pPr>
        <w:pStyle w:val="Normal"/>
        <w:numPr>
          <w:ilvl w:val="0"/>
          <w:numId w:val="20"/>
        </w:numPr>
        <w:spacing w:lineRule="auto" w:line="300"/>
        <w:ind w:hanging="454" w:left="1871" w:right="567"/>
        <w:jc w:val="both"/>
        <w:rPr>
          <w:rStyle w:val="Emphasis"/>
          <w:i w:val="false"/>
          <w:i w:val="false"/>
          <w:iCs w:val="false"/>
        </w:rPr>
      </w:pPr>
      <w:r>
        <w:rPr>
          <w:rStyle w:val="Emphasis"/>
          <w:i w:val="false"/>
          <w:color w:val="292929"/>
          <w:sz w:val="24"/>
          <w:szCs w:val="24"/>
        </w:rPr>
        <w:t>Государственная социальная помощь в размере 1000,00 руб.</w:t>
      </w:r>
    </w:p>
    <w:p>
      <w:pPr>
        <w:pStyle w:val="Normal"/>
        <w:spacing w:lineRule="auto" w:line="300"/>
        <w:ind w:right="567"/>
        <w:jc w:val="both"/>
        <w:rPr/>
      </w:pPr>
      <w:r>
        <w:rPr/>
      </w:r>
    </w:p>
    <w:p>
      <w:pPr>
        <w:pStyle w:val="Normal"/>
        <w:numPr>
          <w:ilvl w:val="0"/>
          <w:numId w:val="20"/>
        </w:numPr>
        <w:spacing w:lineRule="auto" w:line="300"/>
        <w:ind w:hanging="454" w:left="1871" w:right="567"/>
        <w:jc w:val="both"/>
        <w:rPr>
          <w:rStyle w:val="Emphasis"/>
          <w:i w:val="false"/>
          <w:i w:val="false"/>
          <w:iCs w:val="false"/>
        </w:rPr>
      </w:pPr>
      <w:r>
        <w:rPr>
          <w:rStyle w:val="Emphasis"/>
          <w:i w:val="false"/>
          <w:color w:val="292929"/>
          <w:sz w:val="24"/>
          <w:szCs w:val="24"/>
        </w:rPr>
        <w:t>Компенсация 70% родительской платы школьникам</w:t>
      </w:r>
    </w:p>
    <w:p>
      <w:pPr>
        <w:pStyle w:val="Normal"/>
        <w:spacing w:lineRule="auto" w:line="300"/>
        <w:ind w:left="1871" w:right="567"/>
        <w:jc w:val="both"/>
        <w:rPr/>
      </w:pPr>
      <w:r>
        <w:rPr/>
      </w:r>
    </w:p>
    <w:p>
      <w:pPr>
        <w:pStyle w:val="Normal"/>
        <w:numPr>
          <w:ilvl w:val="0"/>
          <w:numId w:val="20"/>
        </w:numPr>
        <w:spacing w:lineRule="auto" w:line="300"/>
        <w:ind w:hanging="454" w:left="1871" w:right="567"/>
        <w:jc w:val="both"/>
        <w:rPr>
          <w:rStyle w:val="Emphasis"/>
          <w:i w:val="false"/>
          <w:i w:val="false"/>
          <w:iCs w:val="false"/>
        </w:rPr>
      </w:pPr>
      <w:r>
        <w:rPr>
          <w:rStyle w:val="Emphasis"/>
          <w:i w:val="false"/>
          <w:color w:val="292929"/>
          <w:sz w:val="24"/>
          <w:szCs w:val="24"/>
        </w:rPr>
        <w:t xml:space="preserve">Субсидия на покупку </w:t>
      </w:r>
      <w:bookmarkStart w:id="9" w:name="__DdeLink__1112_2665524146_Копия_2_Копи1"/>
      <w:r>
        <w:rPr>
          <w:rStyle w:val="Emphasis"/>
          <w:i w:val="false"/>
          <w:color w:val="292929"/>
          <w:sz w:val="24"/>
          <w:szCs w:val="24"/>
        </w:rPr>
        <w:t>газового оборудования и проведения работ при догазификации в размере 100000,00 руб.</w:t>
      </w:r>
      <w:bookmarkEnd w:id="9"/>
    </w:p>
    <w:p>
      <w:pPr>
        <w:pStyle w:val="Normal"/>
        <w:spacing w:lineRule="auto" w:line="300"/>
        <w:ind w:left="1871" w:right="567"/>
        <w:jc w:val="both"/>
        <w:rPr/>
      </w:pPr>
      <w:r>
        <w:rPr/>
      </w:r>
    </w:p>
    <w:p>
      <w:pPr>
        <w:pStyle w:val="Normal"/>
        <w:numPr>
          <w:ilvl w:val="0"/>
          <w:numId w:val="20"/>
        </w:numPr>
        <w:spacing w:lineRule="auto" w:line="300"/>
        <w:ind w:hanging="454" w:left="1871" w:right="567"/>
        <w:jc w:val="both"/>
        <w:rPr/>
      </w:pPr>
      <w:r>
        <w:rPr>
          <w:rStyle w:val="Emphasis"/>
          <w:i w:val="false"/>
          <w:color w:val="292929"/>
          <w:sz w:val="24"/>
          <w:szCs w:val="24"/>
        </w:rPr>
        <w:t>Субсидия на оплаты ЖКУ.</w:t>
      </w:r>
      <w:bookmarkEnd w:id="8"/>
    </w:p>
    <w:p>
      <w:pPr>
        <w:pStyle w:val="Normal"/>
        <w:spacing w:lineRule="auto" w:line="300"/>
        <w:ind w:left="1417" w:right="567"/>
        <w:jc w:val="both"/>
        <w:rPr>
          <w:rStyle w:val="Emphasis"/>
          <w:i w:val="false"/>
          <w:i w:val="false"/>
          <w:color w:val="292929"/>
          <w:sz w:val="24"/>
          <w:szCs w:val="24"/>
        </w:rPr>
      </w:pPr>
      <w:r>
        <w:rPr>
          <w:i w:val="false"/>
          <w:color w:val="292929"/>
          <w:sz w:val="24"/>
          <w:szCs w:val="24"/>
        </w:rPr>
      </w:r>
    </w:p>
    <w:p>
      <w:pPr>
        <w:pStyle w:val="Normal"/>
        <w:spacing w:lineRule="auto" w:line="300"/>
        <w:ind w:left="1417" w:right="567"/>
        <w:jc w:val="center"/>
        <w:rPr/>
      </w:pPr>
      <w:r>
        <w:rPr>
          <w:rStyle w:val="Emphasis"/>
          <w:b/>
          <w:bCs/>
          <w:i w:val="false"/>
          <w:iCs w:val="false"/>
          <w:color w:val="C45811"/>
          <w:sz w:val="32"/>
          <w:szCs w:val="32"/>
          <w:u w:val="single"/>
        </w:rPr>
        <w:t>При рождении третьего и последующего ребенка:</w:t>
      </w:r>
    </w:p>
    <w:p>
      <w:pPr>
        <w:pStyle w:val="Normal"/>
        <w:spacing w:lineRule="auto" w:line="300"/>
        <w:ind w:left="1417" w:right="567"/>
        <w:jc w:val="both"/>
        <w:rPr>
          <w:rStyle w:val="Emphasis"/>
          <w:i w:val="false"/>
          <w:i w:val="false"/>
          <w:color w:val="292929"/>
          <w:sz w:val="24"/>
          <w:szCs w:val="24"/>
        </w:rPr>
      </w:pPr>
      <w:r>
        <w:rPr>
          <w:i w:val="false"/>
          <w:color w:val="292929"/>
          <w:sz w:val="24"/>
          <w:szCs w:val="24"/>
        </w:rPr>
      </w:r>
    </w:p>
    <w:p>
      <w:pPr>
        <w:pStyle w:val="Normal"/>
        <w:numPr>
          <w:ilvl w:val="0"/>
          <w:numId w:val="21"/>
        </w:numPr>
        <w:spacing w:lineRule="auto" w:line="300"/>
        <w:ind w:hanging="454" w:left="1871" w:right="567"/>
        <w:jc w:val="both"/>
        <w:rPr/>
      </w:pPr>
      <w:r>
        <w:rPr>
          <w:rStyle w:val="Emphasis"/>
          <w:i w:val="false"/>
          <w:color w:val="292929"/>
          <w:sz w:val="24"/>
          <w:szCs w:val="24"/>
          <w:shd w:fill="auto" w:val="clear"/>
        </w:rPr>
        <w:t xml:space="preserve">Ежемесячное пособие в связи с рождением и воспитанием ребенка: </w:t>
      </w:r>
    </w:p>
    <w:p>
      <w:pPr>
        <w:pStyle w:val="Normal"/>
        <w:spacing w:lineRule="auto" w:line="300"/>
        <w:ind w:left="1871" w:right="567"/>
        <w:jc w:val="both"/>
        <w:rPr/>
      </w:pPr>
      <w:r>
        <w:rPr>
          <w:rStyle w:val="Emphasis"/>
          <w:i w:val="false"/>
          <w:color w:val="292929"/>
          <w:sz w:val="24"/>
          <w:szCs w:val="24"/>
          <w:shd w:fill="auto" w:val="clear"/>
        </w:rPr>
        <w:t>по беременности: 50% - 9568,00 руб., 75% - 14352,00 руб, 100 % - 19136,00 руб.;</w:t>
      </w:r>
    </w:p>
    <w:p>
      <w:pPr>
        <w:pStyle w:val="Normal"/>
        <w:tabs>
          <w:tab w:val="clear" w:pos="708"/>
          <w:tab w:val="left" w:pos="0" w:leader="none"/>
        </w:tabs>
        <w:spacing w:lineRule="auto" w:line="300"/>
        <w:ind w:left="1871" w:right="567"/>
        <w:jc w:val="both"/>
        <w:rPr/>
      </w:pPr>
      <w:r>
        <w:rPr>
          <w:rStyle w:val="Emphasis"/>
          <w:i w:val="false"/>
          <w:color w:val="292929"/>
          <w:sz w:val="24"/>
          <w:szCs w:val="24"/>
          <w:shd w:fill="auto" w:val="clear"/>
        </w:rPr>
        <w:t xml:space="preserve">на детей: 50% - 8514,50 руб., 75% - 12771,75 руб., 100% - 17029,00 руб. малоимущим семьям, чей среднедушевой доход не превышает прожиточный минимум (ПМ). </w:t>
      </w:r>
    </w:p>
    <w:p>
      <w:pPr>
        <w:pStyle w:val="Normal"/>
        <w:tabs>
          <w:tab w:val="clear" w:pos="708"/>
          <w:tab w:val="left" w:pos="0" w:leader="none"/>
        </w:tabs>
        <w:spacing w:lineRule="auto" w:line="300"/>
        <w:ind w:left="1871" w:right="567"/>
        <w:jc w:val="both"/>
        <w:rPr>
          <w:i w:val="false"/>
          <w:i w:val="false"/>
          <w:color w:val="292929"/>
          <w:sz w:val="24"/>
          <w:szCs w:val="24"/>
          <w:highlight w:val="none"/>
          <w:shd w:fill="auto" w:val="clear"/>
        </w:rPr>
      </w:pPr>
      <w:r>
        <w:rPr>
          <w:i w:val="false"/>
          <w:color w:val="292929"/>
          <w:sz w:val="24"/>
          <w:szCs w:val="24"/>
          <w:shd w:fill="auto" w:val="clear"/>
        </w:rPr>
      </w:r>
    </w:p>
    <w:p>
      <w:pPr>
        <w:pStyle w:val="Normal"/>
        <w:numPr>
          <w:ilvl w:val="0"/>
          <w:numId w:val="21"/>
        </w:numPr>
        <w:tabs>
          <w:tab w:val="clear" w:pos="708"/>
          <w:tab w:val="left" w:pos="1410" w:leader="none"/>
        </w:tabs>
        <w:spacing w:lineRule="auto" w:line="300"/>
        <w:ind w:hanging="454" w:left="1871" w:right="567"/>
        <w:jc w:val="both"/>
        <w:rPr/>
      </w:pPr>
      <w:r>
        <w:rPr>
          <w:rStyle w:val="Emphasis"/>
          <w:i w:val="false"/>
          <w:color w:val="292929"/>
          <w:sz w:val="24"/>
          <w:szCs w:val="24"/>
          <w:shd w:fill="auto" w:val="clear"/>
        </w:rPr>
        <w:t>Ежемесячная выплата при рождении ребенка на детей в возрасте до 3х лет из средств материнского капитала 17029,00 руб. семьям, со среднедушевым доходом семьи ниже 2х-кратноой величины прожиточного минимума на душу населения, установленного в Псковской области.</w:t>
      </w:r>
    </w:p>
    <w:p>
      <w:pPr>
        <w:pStyle w:val="Normal"/>
        <w:tabs>
          <w:tab w:val="clear" w:pos="708"/>
          <w:tab w:val="left" w:pos="1410" w:leader="none"/>
        </w:tabs>
        <w:spacing w:lineRule="auto" w:line="300"/>
        <w:ind w:hanging="454" w:left="1871" w:right="567"/>
        <w:jc w:val="both"/>
        <w:rPr>
          <w:i w:val="false"/>
          <w:i w:val="false"/>
          <w:color w:val="292929"/>
          <w:sz w:val="24"/>
          <w:szCs w:val="24"/>
          <w:highlight w:val="none"/>
          <w:shd w:fill="auto" w:val="clear"/>
        </w:rPr>
      </w:pPr>
      <w:r>
        <w:rPr>
          <w:i w:val="false"/>
          <w:color w:val="292929"/>
          <w:sz w:val="24"/>
          <w:szCs w:val="24"/>
          <w:shd w:fill="auto" w:val="clear"/>
        </w:rPr>
      </w:r>
    </w:p>
    <w:p>
      <w:pPr>
        <w:pStyle w:val="Normal"/>
        <w:numPr>
          <w:ilvl w:val="0"/>
          <w:numId w:val="21"/>
        </w:numPr>
        <w:spacing w:lineRule="auto" w:line="300"/>
        <w:ind w:hanging="454" w:left="1871" w:right="567"/>
        <w:jc w:val="both"/>
        <w:rPr/>
      </w:pPr>
      <w:r>
        <w:rPr>
          <w:rStyle w:val="Emphasis"/>
          <w:i w:val="false"/>
          <w:color w:val="292929"/>
          <w:sz w:val="24"/>
          <w:szCs w:val="24"/>
          <w:shd w:fill="auto" w:val="clear"/>
        </w:rPr>
        <w:t>Погашение обязательств по ипотечным жилищным кредитам (займам) 450000,00 руб.</w:t>
      </w:r>
    </w:p>
    <w:p>
      <w:pPr>
        <w:pStyle w:val="Normal"/>
        <w:spacing w:lineRule="auto" w:line="300"/>
        <w:ind w:left="1871" w:right="567"/>
        <w:jc w:val="both"/>
        <w:rPr>
          <w:i w:val="false"/>
          <w:i w:val="false"/>
          <w:color w:val="292929"/>
          <w:sz w:val="24"/>
          <w:szCs w:val="24"/>
          <w:highlight w:val="none"/>
          <w:shd w:fill="auto" w:val="clear"/>
        </w:rPr>
      </w:pPr>
      <w:r>
        <w:rPr>
          <w:i w:val="false"/>
          <w:color w:val="292929"/>
          <w:sz w:val="24"/>
          <w:szCs w:val="24"/>
          <w:shd w:fill="auto" w:val="clear"/>
        </w:rPr>
      </w:r>
    </w:p>
    <w:p>
      <w:pPr>
        <w:pStyle w:val="Normal"/>
        <w:numPr>
          <w:ilvl w:val="0"/>
          <w:numId w:val="21"/>
        </w:numPr>
        <w:spacing w:lineRule="auto" w:line="300"/>
        <w:ind w:hanging="454" w:left="1871" w:right="567"/>
        <w:jc w:val="both"/>
        <w:rPr/>
      </w:pPr>
      <w:r>
        <w:rPr>
          <w:rStyle w:val="Emphasis"/>
          <w:i w:val="false"/>
          <w:color w:val="292929"/>
          <w:sz w:val="24"/>
          <w:szCs w:val="24"/>
          <w:shd w:fill="auto" w:val="clear"/>
        </w:rPr>
        <w:t>Единовременное пособие при рождении ребенка: 26941,71 руб.</w:t>
      </w:r>
    </w:p>
    <w:p>
      <w:pPr>
        <w:pStyle w:val="Normal"/>
        <w:spacing w:lineRule="auto" w:line="300"/>
        <w:ind w:left="1871" w:right="567"/>
        <w:jc w:val="both"/>
        <w:rPr>
          <w:i w:val="false"/>
          <w:i w:val="false"/>
          <w:color w:val="292929"/>
          <w:sz w:val="24"/>
          <w:szCs w:val="24"/>
          <w:highlight w:val="none"/>
          <w:shd w:fill="auto" w:val="clear"/>
        </w:rPr>
      </w:pPr>
      <w:r>
        <w:rPr>
          <w:i w:val="false"/>
          <w:color w:val="292929"/>
          <w:sz w:val="24"/>
          <w:szCs w:val="24"/>
          <w:shd w:fill="auto" w:val="clear"/>
        </w:rPr>
      </w:r>
    </w:p>
    <w:p>
      <w:pPr>
        <w:pStyle w:val="Normal"/>
        <w:numPr>
          <w:ilvl w:val="0"/>
          <w:numId w:val="21"/>
        </w:numPr>
        <w:spacing w:lineRule="auto" w:line="300"/>
        <w:ind w:hanging="454" w:left="1871" w:right="567"/>
        <w:jc w:val="both"/>
        <w:rPr/>
      </w:pPr>
      <w:r>
        <w:rPr>
          <w:rStyle w:val="Emphasis"/>
          <w:i w:val="false"/>
          <w:color w:val="292929"/>
          <w:sz w:val="24"/>
          <w:szCs w:val="24"/>
          <w:shd w:fill="auto" w:val="clear"/>
        </w:rPr>
        <w:t>Единовременное пособие беременной жене военнослужащего, прошедшего военную службу по призыву 42665,00 руб.</w:t>
      </w:r>
    </w:p>
    <w:p>
      <w:pPr>
        <w:pStyle w:val="Normal"/>
        <w:spacing w:lineRule="auto" w:line="300"/>
        <w:ind w:left="1871" w:right="567"/>
        <w:jc w:val="both"/>
        <w:rPr>
          <w:i w:val="false"/>
          <w:i w:val="false"/>
          <w:color w:val="292929"/>
          <w:sz w:val="24"/>
          <w:szCs w:val="24"/>
          <w:highlight w:val="none"/>
          <w:shd w:fill="auto" w:val="clear"/>
        </w:rPr>
      </w:pPr>
      <w:r>
        <w:rPr>
          <w:i w:val="false"/>
          <w:color w:val="292929"/>
          <w:sz w:val="24"/>
          <w:szCs w:val="24"/>
          <w:shd w:fill="auto" w:val="clear"/>
        </w:rPr>
      </w:r>
    </w:p>
    <w:p>
      <w:pPr>
        <w:pStyle w:val="Normal"/>
        <w:numPr>
          <w:ilvl w:val="0"/>
          <w:numId w:val="21"/>
        </w:numPr>
        <w:spacing w:lineRule="auto" w:line="300"/>
        <w:ind w:hanging="454" w:left="1871" w:right="567"/>
        <w:jc w:val="both"/>
        <w:rPr/>
      </w:pPr>
      <w:r>
        <w:rPr>
          <w:rStyle w:val="Emphasis"/>
          <w:i w:val="false"/>
          <w:color w:val="292929"/>
          <w:sz w:val="24"/>
          <w:szCs w:val="24"/>
          <w:shd w:fill="auto" w:val="clear"/>
        </w:rPr>
        <w:t>Ежемесячное пособие по уходу за ребенком на детей в возрасте до 1,5 лет 10103,83 руб. неработающим гражданам.</w:t>
      </w:r>
    </w:p>
    <w:p>
      <w:pPr>
        <w:pStyle w:val="Normal"/>
        <w:spacing w:lineRule="auto" w:line="300"/>
        <w:ind w:left="1871" w:right="567"/>
        <w:jc w:val="both"/>
        <w:rPr>
          <w:i w:val="false"/>
          <w:i w:val="false"/>
          <w:color w:val="292929"/>
          <w:sz w:val="24"/>
          <w:szCs w:val="24"/>
          <w:highlight w:val="none"/>
          <w:shd w:fill="auto" w:val="clear"/>
        </w:rPr>
      </w:pPr>
      <w:r>
        <w:rPr>
          <w:i w:val="false"/>
          <w:color w:val="292929"/>
          <w:sz w:val="24"/>
          <w:szCs w:val="24"/>
          <w:shd w:fill="auto" w:val="clear"/>
        </w:rPr>
      </w:r>
    </w:p>
    <w:p>
      <w:pPr>
        <w:pStyle w:val="Normal"/>
        <w:numPr>
          <w:ilvl w:val="0"/>
          <w:numId w:val="21"/>
        </w:numPr>
        <w:spacing w:lineRule="auto" w:line="300"/>
        <w:ind w:hanging="454" w:left="1871" w:right="567"/>
        <w:jc w:val="both"/>
        <w:rPr/>
      </w:pPr>
      <w:r>
        <w:rPr>
          <w:rStyle w:val="Emphasis"/>
          <w:i w:val="false"/>
          <w:color w:val="292929"/>
          <w:sz w:val="24"/>
          <w:szCs w:val="24"/>
          <w:shd w:fill="auto" w:val="clear"/>
        </w:rPr>
        <w:t>Ежемесячное пособие по уходу за ребенком на детей в возрасте до 3-х лет 18285,00 руб. на ребенка военнослужащего, проходящего военную службу по призыву (выплата производится со дня призыва по день окончания службы).</w:t>
      </w:r>
    </w:p>
    <w:p>
      <w:pPr>
        <w:pStyle w:val="Normal"/>
        <w:spacing w:lineRule="auto" w:line="300"/>
        <w:ind w:left="1871" w:right="567"/>
        <w:jc w:val="both"/>
        <w:rPr>
          <w:rStyle w:val="Emphasis"/>
          <w:i w:val="false"/>
          <w:i w:val="false"/>
          <w:color w:val="292929"/>
          <w:sz w:val="24"/>
          <w:szCs w:val="24"/>
        </w:rPr>
      </w:pPr>
      <w:r>
        <w:rPr>
          <w:i w:val="false"/>
          <w:color w:val="292929"/>
          <w:sz w:val="24"/>
          <w:szCs w:val="24"/>
        </w:rPr>
      </w:r>
    </w:p>
    <w:p>
      <w:pPr>
        <w:pStyle w:val="Normal"/>
        <w:numPr>
          <w:ilvl w:val="0"/>
          <w:numId w:val="21"/>
        </w:numPr>
        <w:spacing w:lineRule="auto" w:line="300"/>
        <w:ind w:hanging="454" w:left="1871" w:right="567"/>
        <w:jc w:val="both"/>
        <w:rPr/>
      </w:pPr>
      <w:r>
        <w:rPr>
          <w:rStyle w:val="Emphasis"/>
          <w:i w:val="false"/>
          <w:color w:val="292929"/>
          <w:sz w:val="24"/>
          <w:szCs w:val="24"/>
        </w:rPr>
        <w:t>Земельный участок.</w:t>
      </w:r>
      <w:r>
        <w:rPr>
          <w:iCs/>
          <w:color w:val="292929"/>
          <w:sz w:val="24"/>
          <w:szCs w:val="24"/>
        </w:rPr>
        <w:t xml:space="preserve">      </w:t>
      </w:r>
    </w:p>
    <w:p>
      <w:pPr>
        <w:pStyle w:val="Normal"/>
        <w:spacing w:lineRule="auto" w:line="300"/>
        <w:ind w:left="1871" w:right="567"/>
        <w:jc w:val="both"/>
        <w:rPr>
          <w:rStyle w:val="Emphasis"/>
          <w:i w:val="false"/>
          <w:i w:val="false"/>
          <w:color w:val="292929"/>
          <w:sz w:val="24"/>
          <w:szCs w:val="24"/>
        </w:rPr>
      </w:pPr>
      <w:r>
        <w:rPr>
          <w:i w:val="false"/>
          <w:color w:val="292929"/>
          <w:sz w:val="24"/>
          <w:szCs w:val="24"/>
        </w:rPr>
      </w:r>
    </w:p>
    <w:p>
      <w:pPr>
        <w:pStyle w:val="Normal"/>
        <w:numPr>
          <w:ilvl w:val="0"/>
          <w:numId w:val="21"/>
        </w:numPr>
        <w:spacing w:lineRule="auto" w:line="300"/>
        <w:ind w:hanging="454" w:left="1871" w:right="567"/>
        <w:jc w:val="both"/>
        <w:rPr>
          <w:rStyle w:val="Emphasis"/>
          <w:i w:val="false"/>
          <w:i w:val="false"/>
          <w:iCs w:val="false"/>
        </w:rPr>
      </w:pPr>
      <w:r>
        <w:rPr>
          <w:rStyle w:val="Emphasis"/>
          <w:i w:val="false"/>
          <w:color w:val="292929"/>
          <w:sz w:val="24"/>
          <w:szCs w:val="24"/>
        </w:rPr>
        <w:t>Субсидия на покупку газового оборудования и проведения работ при догазификации в размере 100000,00 руб.</w:t>
      </w:r>
    </w:p>
    <w:p>
      <w:pPr>
        <w:pStyle w:val="Normal"/>
        <w:spacing w:lineRule="auto" w:line="300"/>
        <w:ind w:left="1871" w:right="567"/>
        <w:jc w:val="both"/>
        <w:rPr>
          <w:rStyle w:val="Emphasis"/>
          <w:i w:val="false"/>
          <w:i w:val="false"/>
          <w:color w:val="292929"/>
          <w:sz w:val="24"/>
          <w:szCs w:val="24"/>
        </w:rPr>
      </w:pPr>
      <w:r>
        <w:rPr>
          <w:i w:val="false"/>
          <w:color w:val="292929"/>
          <w:sz w:val="24"/>
          <w:szCs w:val="24"/>
        </w:rPr>
      </w:r>
    </w:p>
    <w:p>
      <w:pPr>
        <w:pStyle w:val="Normal"/>
        <w:spacing w:lineRule="auto" w:line="300"/>
        <w:ind w:hanging="142" w:left="1560" w:right="567"/>
        <w:jc w:val="both"/>
        <w:rPr>
          <w:rStyle w:val="Emphasis"/>
          <w:i w:val="false"/>
          <w:i w:val="false"/>
          <w:color w:val="292929"/>
          <w:sz w:val="24"/>
          <w:szCs w:val="24"/>
        </w:rPr>
      </w:pPr>
      <w:r>
        <w:rPr>
          <w:rStyle w:val="Emphasis"/>
          <w:i w:val="false"/>
          <w:color w:val="292929"/>
          <w:sz w:val="24"/>
          <w:szCs w:val="24"/>
        </w:rPr>
        <w:t>Малоимущим семьям, чей среднедушевой доход не превышает прожиточный минимум:</w:t>
      </w:r>
    </w:p>
    <w:p>
      <w:pPr>
        <w:pStyle w:val="Normal"/>
        <w:spacing w:lineRule="auto" w:line="300"/>
        <w:ind w:hanging="142" w:left="1560" w:right="567"/>
        <w:jc w:val="both"/>
        <w:rPr/>
      </w:pPr>
      <w:r>
        <w:rPr/>
      </w:r>
    </w:p>
    <w:p>
      <w:pPr>
        <w:pStyle w:val="Normal"/>
        <w:numPr>
          <w:ilvl w:val="0"/>
          <w:numId w:val="21"/>
        </w:numPr>
        <w:spacing w:lineRule="auto" w:line="300"/>
        <w:ind w:hanging="454" w:left="1871" w:right="567"/>
        <w:jc w:val="both"/>
        <w:rPr>
          <w:rStyle w:val="Emphasis"/>
          <w:i w:val="false"/>
          <w:i w:val="false"/>
          <w:iCs w:val="false"/>
        </w:rPr>
      </w:pPr>
      <w:r>
        <w:rPr>
          <w:rStyle w:val="Emphasis"/>
          <w:i w:val="false"/>
          <w:color w:val="292929"/>
          <w:sz w:val="24"/>
          <w:szCs w:val="24"/>
        </w:rPr>
        <w:t>488,00 руб ежемесячная выплата на каждого ребенка;</w:t>
      </w:r>
    </w:p>
    <w:p>
      <w:pPr>
        <w:pStyle w:val="Normal"/>
        <w:spacing w:lineRule="auto" w:line="300"/>
        <w:ind w:left="1871" w:right="567"/>
        <w:jc w:val="both"/>
        <w:rPr/>
      </w:pPr>
      <w:r>
        <w:rPr/>
      </w:r>
    </w:p>
    <w:p>
      <w:pPr>
        <w:pStyle w:val="Normal"/>
        <w:numPr>
          <w:ilvl w:val="0"/>
          <w:numId w:val="21"/>
        </w:numPr>
        <w:spacing w:lineRule="auto" w:line="300"/>
        <w:ind w:hanging="454" w:left="1871" w:right="567"/>
        <w:jc w:val="both"/>
        <w:rPr>
          <w:rStyle w:val="Emphasis"/>
          <w:i w:val="false"/>
          <w:i w:val="false"/>
          <w:iCs w:val="false"/>
        </w:rPr>
      </w:pPr>
      <w:r>
        <w:rPr>
          <w:rStyle w:val="Emphasis"/>
          <w:i w:val="false"/>
          <w:color w:val="292929"/>
          <w:sz w:val="24"/>
          <w:szCs w:val="24"/>
        </w:rPr>
        <w:t>30% ежемесячное пособие на оплату ЖКУ;</w:t>
      </w:r>
    </w:p>
    <w:p>
      <w:pPr>
        <w:pStyle w:val="Normal"/>
        <w:numPr>
          <w:ilvl w:val="0"/>
          <w:numId w:val="0"/>
        </w:numPr>
        <w:spacing w:lineRule="auto" w:line="300"/>
        <w:ind w:hanging="0" w:left="1871" w:right="567"/>
        <w:jc w:val="both"/>
        <w:rPr>
          <w:rStyle w:val="Emphasis"/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Normal"/>
        <w:numPr>
          <w:ilvl w:val="0"/>
          <w:numId w:val="21"/>
        </w:numPr>
        <w:spacing w:lineRule="auto" w:line="300"/>
        <w:ind w:hanging="454" w:left="1871" w:right="567"/>
        <w:jc w:val="both"/>
        <w:rPr>
          <w:rStyle w:val="Emphasis"/>
          <w:i w:val="false"/>
          <w:i w:val="false"/>
          <w:iCs w:val="false"/>
        </w:rPr>
      </w:pPr>
      <w:r>
        <w:rPr>
          <w:rStyle w:val="Emphasis"/>
          <w:i w:val="false"/>
          <w:color w:val="292929"/>
          <w:sz w:val="24"/>
          <w:szCs w:val="24"/>
        </w:rPr>
        <w:t>1</w:t>
      </w:r>
      <w:r>
        <w:rPr>
          <w:rStyle w:val="Emphasis"/>
          <w:i w:val="false"/>
          <w:color w:val="auto"/>
          <w:sz w:val="24"/>
          <w:szCs w:val="24"/>
        </w:rPr>
        <w:t>400 руб ежегодная денежная выплата на приобретение твердого топлива;</w:t>
      </w:r>
    </w:p>
    <w:p>
      <w:pPr>
        <w:pStyle w:val="Normal"/>
        <w:spacing w:lineRule="auto" w:line="300"/>
        <w:ind w:left="1871" w:right="567"/>
        <w:jc w:val="both"/>
        <w:rPr>
          <w:color w:val="auto"/>
        </w:rPr>
      </w:pPr>
      <w:r>
        <w:rPr>
          <w:color w:val="auto"/>
        </w:rPr>
      </w:r>
    </w:p>
    <w:p>
      <w:pPr>
        <w:pStyle w:val="Normal"/>
        <w:numPr>
          <w:ilvl w:val="0"/>
          <w:numId w:val="21"/>
        </w:numPr>
        <w:spacing w:lineRule="auto" w:line="300"/>
        <w:ind w:hanging="454" w:left="1871" w:right="567"/>
        <w:jc w:val="both"/>
        <w:rPr>
          <w:color w:themeColor="accent6" w:val="F79646"/>
        </w:rPr>
      </w:pPr>
      <w:r>
        <w:rPr>
          <w:rStyle w:val="Emphasis"/>
          <w:i w:val="false"/>
          <w:color w:val="auto"/>
          <w:sz w:val="24"/>
          <w:szCs w:val="24"/>
        </w:rPr>
        <w:t xml:space="preserve">Бесплатный проезд </w:t>
      </w:r>
      <w:r>
        <w:rPr>
          <w:rStyle w:val="Emphasis"/>
          <w:i w:val="false"/>
          <w:color w:val="292929"/>
          <w:sz w:val="24"/>
          <w:szCs w:val="24"/>
        </w:rPr>
        <w:t xml:space="preserve">школьникам </w:t>
      </w:r>
    </w:p>
    <w:p>
      <w:pPr>
        <w:pStyle w:val="Normal"/>
        <w:spacing w:lineRule="auto" w:line="300"/>
        <w:ind w:left="1871" w:right="567"/>
        <w:jc w:val="both"/>
        <w:rPr>
          <w:rStyle w:val="Emphasis"/>
          <w:i w:val="false"/>
          <w:i w:val="false"/>
          <w:iCs w:val="false"/>
          <w:color w:themeColor="accent6" w:val="F79646"/>
        </w:rPr>
      </w:pPr>
      <w:r>
        <w:rPr>
          <w:i w:val="false"/>
          <w:iCs w:val="false"/>
          <w:color w:themeColor="accent6" w:val="F79646"/>
        </w:rPr>
      </w:r>
    </w:p>
    <w:p>
      <w:pPr>
        <w:pStyle w:val="Normal"/>
        <w:numPr>
          <w:ilvl w:val="0"/>
          <w:numId w:val="21"/>
        </w:numPr>
        <w:spacing w:lineRule="auto" w:line="300"/>
        <w:ind w:hanging="454" w:left="1871" w:right="567"/>
        <w:jc w:val="both"/>
        <w:rPr>
          <w:rStyle w:val="Emphasis"/>
          <w:i w:val="false"/>
          <w:i w:val="false"/>
          <w:iCs w:val="false"/>
        </w:rPr>
      </w:pPr>
      <w:r>
        <w:rPr>
          <w:rStyle w:val="Emphasis"/>
          <w:i w:val="false"/>
          <w:color w:val="292929"/>
          <w:sz w:val="24"/>
          <w:szCs w:val="24"/>
        </w:rPr>
        <w:t>Бесплатное питание школьникам и студентам</w:t>
      </w:r>
    </w:p>
    <w:p>
      <w:pPr>
        <w:pStyle w:val="Normal"/>
        <w:spacing w:lineRule="auto" w:line="300"/>
        <w:ind w:left="1871" w:right="567"/>
        <w:jc w:val="both"/>
        <w:rPr/>
      </w:pPr>
      <w:r>
        <w:rPr/>
      </w:r>
    </w:p>
    <w:p>
      <w:pPr>
        <w:pStyle w:val="Normal"/>
        <w:numPr>
          <w:ilvl w:val="0"/>
          <w:numId w:val="21"/>
        </w:numPr>
        <w:spacing w:lineRule="auto" w:line="300"/>
        <w:ind w:hanging="454" w:left="1871" w:right="567"/>
        <w:jc w:val="both"/>
        <w:rPr>
          <w:rStyle w:val="Emphasis"/>
          <w:i w:val="false"/>
          <w:i w:val="false"/>
          <w:iCs w:val="false"/>
        </w:rPr>
      </w:pPr>
      <w:r>
        <w:rPr>
          <w:rStyle w:val="Emphasis"/>
          <w:i w:val="false"/>
          <w:color w:val="292929"/>
          <w:sz w:val="24"/>
          <w:szCs w:val="24"/>
        </w:rPr>
        <w:t>3000 руб на ежегодное приобретение школьной формы</w:t>
      </w:r>
    </w:p>
    <w:p>
      <w:pPr>
        <w:pStyle w:val="Normal"/>
        <w:spacing w:lineRule="auto" w:line="300"/>
        <w:ind w:left="1871" w:right="567"/>
        <w:jc w:val="both"/>
        <w:rPr/>
      </w:pPr>
      <w:r>
        <w:rPr/>
      </w:r>
    </w:p>
    <w:p>
      <w:pPr>
        <w:pStyle w:val="Normal"/>
        <w:numPr>
          <w:ilvl w:val="0"/>
          <w:numId w:val="21"/>
        </w:numPr>
        <w:spacing w:lineRule="auto" w:line="300"/>
        <w:ind w:hanging="454" w:left="1871" w:right="567"/>
        <w:jc w:val="both"/>
        <w:rPr>
          <w:rStyle w:val="Emphasis"/>
          <w:i w:val="false"/>
          <w:i w:val="false"/>
          <w:iCs w:val="false"/>
        </w:rPr>
      </w:pPr>
      <w:r>
        <w:rPr>
          <w:rStyle w:val="Emphasis"/>
          <w:i w:val="false"/>
          <w:color w:val="292929"/>
          <w:sz w:val="24"/>
          <w:szCs w:val="24"/>
        </w:rPr>
        <w:t>Региональный материнский капитал 107500,00 руб.</w:t>
      </w:r>
    </w:p>
    <w:p>
      <w:pPr>
        <w:pStyle w:val="Normal"/>
        <w:spacing w:lineRule="auto" w:line="300"/>
        <w:ind w:left="1871" w:right="567"/>
        <w:jc w:val="both"/>
        <w:rPr>
          <w:rStyle w:val="Emphasis"/>
          <w:i w:val="false"/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Normal"/>
        <w:numPr>
          <w:ilvl w:val="0"/>
          <w:numId w:val="21"/>
        </w:numPr>
        <w:spacing w:lineRule="auto" w:line="300"/>
        <w:ind w:hanging="454" w:left="1871" w:right="567"/>
        <w:jc w:val="both"/>
        <w:rPr>
          <w:rStyle w:val="Emphasis"/>
          <w:i w:val="false"/>
          <w:i w:val="false"/>
          <w:iCs w:val="false"/>
        </w:rPr>
      </w:pPr>
      <w:r>
        <w:rPr>
          <w:rStyle w:val="Emphasis"/>
          <w:i w:val="false"/>
          <w:color w:val="292929"/>
          <w:sz w:val="24"/>
          <w:szCs w:val="24"/>
        </w:rPr>
        <w:t>многодетным семьям, в которых одновременно родилось 3 и более детей предоставляется социальная выплата на приобретение жилого помещения;</w:t>
      </w:r>
    </w:p>
    <w:p>
      <w:pPr>
        <w:pStyle w:val="Normal"/>
        <w:spacing w:lineRule="auto" w:line="300"/>
        <w:ind w:left="1871" w:right="567"/>
        <w:jc w:val="both"/>
        <w:rPr>
          <w:rStyle w:val="Emphasis"/>
          <w:i w:val="false"/>
          <w:i w:val="false"/>
          <w:color w:val="292929"/>
          <w:sz w:val="24"/>
          <w:szCs w:val="24"/>
        </w:rPr>
      </w:pPr>
      <w:r>
        <w:rPr>
          <w:i w:val="false"/>
          <w:color w:val="292929"/>
          <w:sz w:val="24"/>
          <w:szCs w:val="24"/>
        </w:rPr>
      </w:r>
    </w:p>
    <w:p>
      <w:pPr>
        <w:pStyle w:val="Normal"/>
        <w:numPr>
          <w:ilvl w:val="0"/>
          <w:numId w:val="21"/>
        </w:numPr>
        <w:spacing w:lineRule="auto" w:line="300"/>
        <w:ind w:hanging="454" w:left="1871" w:right="567"/>
        <w:jc w:val="both"/>
        <w:rPr/>
      </w:pPr>
      <w:r>
        <w:rPr>
          <w:rStyle w:val="Emphasis"/>
          <w:i w:val="false"/>
          <w:color w:val="292929"/>
          <w:sz w:val="24"/>
          <w:szCs w:val="24"/>
          <w:shd w:fill="auto" w:val="clear"/>
        </w:rPr>
        <w:t>Ежемесячная денежная выплата на питание - беременным женщинам 1000,00 руб., кормящим матерям 1500,00 руб., государственная социальная помощь в размере 1000,00 руб;</w:t>
      </w:r>
    </w:p>
    <w:p>
      <w:pPr>
        <w:pStyle w:val="Normal"/>
        <w:numPr>
          <w:ilvl w:val="0"/>
          <w:numId w:val="0"/>
        </w:numPr>
        <w:spacing w:lineRule="auto" w:line="300"/>
        <w:ind w:hanging="0" w:left="1871" w:right="567"/>
        <w:jc w:val="both"/>
        <w:rPr>
          <w:rStyle w:val="Emphasis"/>
          <w:i w:val="false"/>
          <w:i w:val="false"/>
          <w:color w:val="292929"/>
          <w:sz w:val="24"/>
          <w:szCs w:val="24"/>
          <w:shd w:fill="FFFF00" w:val="clear"/>
        </w:rPr>
      </w:pPr>
      <w:r>
        <w:rPr>
          <w:i w:val="false"/>
          <w:color w:val="292929"/>
          <w:sz w:val="24"/>
          <w:szCs w:val="24"/>
          <w:shd w:fill="FFFF00" w:val="clear"/>
        </w:rPr>
      </w:r>
    </w:p>
    <w:p>
      <w:pPr>
        <w:pStyle w:val="Normal"/>
        <w:numPr>
          <w:ilvl w:val="0"/>
          <w:numId w:val="21"/>
        </w:numPr>
        <w:spacing w:lineRule="auto" w:line="300"/>
        <w:ind w:hanging="454" w:left="1871" w:right="567"/>
        <w:jc w:val="both"/>
        <w:rPr/>
      </w:pPr>
      <w:r>
        <w:rPr>
          <w:rStyle w:val="Emphasis"/>
          <w:i w:val="false"/>
          <w:color w:val="292929"/>
          <w:sz w:val="24"/>
          <w:szCs w:val="24"/>
        </w:rPr>
        <w:t>Компенсация 70% родительской платы школьникам;</w:t>
      </w:r>
    </w:p>
    <w:p>
      <w:pPr>
        <w:pStyle w:val="Normal"/>
        <w:numPr>
          <w:ilvl w:val="0"/>
          <w:numId w:val="0"/>
        </w:numPr>
        <w:spacing w:lineRule="auto" w:line="300"/>
        <w:ind w:hanging="0" w:left="1871" w:right="567"/>
        <w:jc w:val="both"/>
        <w:rPr>
          <w:rStyle w:val="Emphasis"/>
          <w:i w:val="false"/>
          <w:i w:val="false"/>
          <w:color w:val="292929"/>
          <w:sz w:val="24"/>
          <w:szCs w:val="24"/>
        </w:rPr>
      </w:pPr>
      <w:r>
        <w:rPr>
          <w:i w:val="false"/>
          <w:color w:val="292929"/>
          <w:sz w:val="24"/>
          <w:szCs w:val="24"/>
        </w:rPr>
      </w:r>
    </w:p>
    <w:p>
      <w:pPr>
        <w:pStyle w:val="Normal"/>
        <w:numPr>
          <w:ilvl w:val="0"/>
          <w:numId w:val="21"/>
        </w:numPr>
        <w:spacing w:lineRule="auto" w:line="300"/>
        <w:ind w:hanging="454" w:left="1871" w:right="567"/>
        <w:jc w:val="both"/>
        <w:rPr/>
      </w:pPr>
      <w:r>
        <w:rPr>
          <w:rStyle w:val="Emphasis"/>
          <w:i w:val="false"/>
          <w:color w:val="292929"/>
          <w:sz w:val="24"/>
          <w:szCs w:val="24"/>
        </w:rPr>
        <w:t>Субсидия на оплаты ЖКУ.</w:t>
      </w:r>
    </w:p>
    <w:p>
      <w:pPr>
        <w:pStyle w:val="Normal"/>
        <w:spacing w:lineRule="auto" w:line="300"/>
        <w:ind w:left="1417" w:right="567"/>
        <w:jc w:val="both"/>
        <w:rPr>
          <w:rStyle w:val="Emphasis"/>
          <w:i w:val="false"/>
          <w:i w:val="false"/>
          <w:color w:val="292929"/>
          <w:sz w:val="24"/>
          <w:szCs w:val="24"/>
        </w:rPr>
      </w:pPr>
      <w:r>
        <w:rPr>
          <w:i w:val="false"/>
          <w:color w:val="292929"/>
          <w:sz w:val="24"/>
          <w:szCs w:val="24"/>
        </w:rPr>
      </w:r>
    </w:p>
    <w:p>
      <w:pPr>
        <w:pStyle w:val="Normal"/>
        <w:spacing w:lineRule="auto" w:line="300"/>
        <w:ind w:left="1417" w:right="567"/>
        <w:jc w:val="both"/>
        <w:rPr/>
      </w:pPr>
      <w:r>
        <w:rPr>
          <w:rStyle w:val="Emphasis"/>
          <w:i w:val="false"/>
          <w:color w:val="292929"/>
          <w:sz w:val="24"/>
          <w:szCs w:val="24"/>
        </w:rPr>
        <w:tab/>
        <w:t xml:space="preserve">Всем детям, рожденным на Псковской области в рамках акции «Подарок новорожденному» выдается Сертификат «Подарок новорожденному» на получение детских товаров и принадлежностей и медаль «Рожденному на Псковской земле» согласно Постановлению Администрации Псковской области от 28.06.2019 № 252 (ред. от 10.01.2023) «О проведении на территории Псковской области акции «Подарок новорожденному». </w:t>
      </w:r>
    </w:p>
    <w:p>
      <w:pPr>
        <w:pStyle w:val="Normal"/>
        <w:spacing w:lineRule="auto" w:line="300"/>
        <w:ind w:left="1417" w:right="567"/>
        <w:jc w:val="both"/>
        <w:rPr>
          <w:rStyle w:val="Emphasis"/>
          <w:i w:val="false"/>
          <w:i w:val="false"/>
          <w:color w:val="292929"/>
          <w:sz w:val="24"/>
          <w:szCs w:val="24"/>
        </w:rPr>
      </w:pPr>
      <w:r>
        <w:rPr>
          <w:i w:val="false"/>
          <w:color w:val="292929"/>
          <w:sz w:val="24"/>
          <w:szCs w:val="24"/>
        </w:rPr>
      </w:r>
    </w:p>
    <w:p>
      <w:pPr>
        <w:pStyle w:val="Normal"/>
        <w:spacing w:lineRule="auto" w:line="300"/>
        <w:ind w:left="1417" w:right="567"/>
        <w:jc w:val="both"/>
        <w:rPr/>
      </w:pPr>
      <w:r>
        <w:rPr>
          <w:rStyle w:val="Emphasis"/>
          <w:i w:val="false"/>
          <w:color w:val="292929"/>
          <w:sz w:val="24"/>
          <w:szCs w:val="24"/>
        </w:rPr>
        <w:tab/>
        <w:t>В соответствии с Законом Псковской области от 08.05.2007 № 656-ОЗ «О мерах социальной поддержки в лекарственном обеспечении отдельных категорий граждан, проживающих на территории Псковской области», предоставляются меры социальной поддержки в части лекарственного обеспечения для лечения в амбулаторных условиях детей в возрасте до трех лет и детей из многодетных семей в возрасте до 6 лет.</w:t>
      </w:r>
    </w:p>
    <w:p>
      <w:pPr>
        <w:pStyle w:val="Normal"/>
        <w:spacing w:lineRule="auto" w:line="300"/>
        <w:ind w:left="1417" w:right="567"/>
        <w:jc w:val="both"/>
        <w:rPr>
          <w:rStyle w:val="Emphasis"/>
          <w:i w:val="false"/>
          <w:i w:val="false"/>
          <w:color w:val="292929"/>
          <w:sz w:val="24"/>
          <w:szCs w:val="24"/>
        </w:rPr>
      </w:pPr>
      <w:r>
        <w:rPr>
          <w:i w:val="false"/>
          <w:color w:val="292929"/>
          <w:sz w:val="24"/>
          <w:szCs w:val="24"/>
        </w:rPr>
      </w:r>
    </w:p>
    <w:p>
      <w:pPr>
        <w:pStyle w:val="Normal"/>
        <w:spacing w:lineRule="auto" w:line="300"/>
        <w:ind w:left="1361" w:right="567"/>
        <w:jc w:val="both"/>
        <w:rPr/>
      </w:pPr>
      <w:r>
        <w:rPr>
          <w:rStyle w:val="Emphasis"/>
          <w:i w:val="false"/>
          <w:color w:val="292929"/>
          <w:sz w:val="24"/>
          <w:szCs w:val="24"/>
        </w:rPr>
        <w:tab/>
        <w:tab/>
        <w:t xml:space="preserve">Согласно Постановлению Администрации Псковской области от 31.08.2010 г. № 321 «О порядке обеспечения полноценным питанием по заключению врачей детей из малоимущих семей в возрасте до трех лет, проживающих на территории Псковской области», дети получают детские молочные смеси до 1 года, сухие молочные каши, сухое или цельное молоко (по выбору родителей) за счет средств областного бюджета. </w:t>
      </w:r>
    </w:p>
    <w:p>
      <w:pPr>
        <w:pStyle w:val="Normal"/>
        <w:ind w:left="1493"/>
        <w:rPr>
          <w:rStyle w:val="Emphasis"/>
          <w:i w:val="false"/>
          <w:i w:val="false"/>
          <w:color w:val="292929"/>
          <w:sz w:val="24"/>
          <w:szCs w:val="24"/>
        </w:rPr>
      </w:pPr>
      <w:r>
        <w:rPr>
          <w:i w:val="false"/>
          <w:color w:val="292929"/>
          <w:sz w:val="24"/>
          <w:szCs w:val="24"/>
        </w:rPr>
      </w:r>
    </w:p>
    <w:p>
      <w:pPr>
        <w:pStyle w:val="Normal"/>
        <w:ind w:left="1493"/>
        <w:rPr>
          <w:rStyle w:val="Emphasis"/>
          <w:i w:val="false"/>
          <w:i w:val="false"/>
          <w:color w:val="292929"/>
          <w:sz w:val="24"/>
          <w:szCs w:val="24"/>
        </w:rPr>
      </w:pPr>
      <w:r>
        <w:rPr>
          <w:i w:val="false"/>
          <w:color w:val="292929"/>
          <w:sz w:val="24"/>
          <w:szCs w:val="24"/>
        </w:rPr>
      </w:r>
    </w:p>
    <w:p>
      <w:pPr>
        <w:pStyle w:val="Normal"/>
        <w:spacing w:lineRule="auto" w:line="300"/>
        <w:ind w:left="1361" w:right="567"/>
        <w:jc w:val="both"/>
        <w:rPr/>
      </w:pPr>
      <w:r>
        <w:rPr>
          <w:rStyle w:val="Emphasis"/>
          <w:rFonts w:eastAsia="Times New Roman" w:cs="Times New Roman"/>
          <w:i w:val="false"/>
          <w:color w:val="292929"/>
          <w:sz w:val="24"/>
          <w:szCs w:val="24"/>
          <w:shd w:fill="auto" w:val="clear"/>
          <w:lang w:val="ru-RU"/>
        </w:rPr>
        <w:t>*Индексация по федеральным мерам поддержки в 2025 году — в соответствии с</w:t>
      </w:r>
      <w:r>
        <w:rPr>
          <w:rStyle w:val="Emphasis"/>
          <w:i w:val="false"/>
          <w:iCs w:val="false"/>
          <w:lang w:val="ru-RU"/>
        </w:rPr>
        <w:t xml:space="preserve"> </w:t>
      </w:r>
      <w:hyperlink r:id="rId104">
        <w:r>
          <w:rPr>
            <w:rStyle w:val="Hyperlink"/>
            <w:i w:val="false"/>
            <w:iCs w:val="false"/>
            <w:lang w:val="ru-RU"/>
          </w:rPr>
          <w:t>Постановлением Правительства Российской Федерации от 23.01.2025 №33 «Об утверждении коэффициента выплат, пособий и компенсаций в 2025 году»</w:t>
        </w:r>
      </w:hyperlink>
    </w:p>
    <w:p>
      <w:pPr>
        <w:pStyle w:val="Normal"/>
        <w:spacing w:lineRule="auto" w:line="300"/>
        <w:ind w:left="1361" w:right="567"/>
        <w:jc w:val="both"/>
        <w:rPr>
          <w:rStyle w:val="Emphasis"/>
          <w:i w:val="false"/>
          <w:i w:val="false"/>
          <w:color w:val="292929"/>
          <w:sz w:val="24"/>
          <w:szCs w:val="24"/>
          <w:shd w:fill="FFFF00" w:val="clear"/>
        </w:rPr>
      </w:pPr>
      <w:r>
        <w:rPr>
          <w:i w:val="false"/>
          <w:color w:val="292929"/>
          <w:sz w:val="24"/>
          <w:szCs w:val="24"/>
          <w:shd w:fill="FFFF00" w:val="clear"/>
        </w:rPr>
      </w:r>
    </w:p>
    <w:p>
      <w:pPr>
        <w:pStyle w:val="Normal"/>
        <w:spacing w:lineRule="auto" w:line="300"/>
        <w:ind w:left="1361" w:right="567"/>
        <w:jc w:val="both"/>
        <w:rPr/>
      </w:pPr>
      <w:r>
        <w:rPr>
          <w:rStyle w:val="Emphasis"/>
          <w:i w:val="false"/>
          <w:color w:val="292929"/>
          <w:sz w:val="24"/>
          <w:szCs w:val="24"/>
          <w:shd w:fill="auto" w:val="clear"/>
        </w:rPr>
        <w:t>**Региональные меры поддержки — на  основании:</w:t>
      </w:r>
    </w:p>
    <w:p>
      <w:pPr>
        <w:pStyle w:val="Normal"/>
        <w:spacing w:lineRule="auto" w:line="300"/>
        <w:ind w:left="1361" w:right="567"/>
        <w:jc w:val="both"/>
        <w:rPr>
          <w:rStyle w:val="Emphasis"/>
          <w:i w:val="false"/>
          <w:i w:val="false"/>
          <w:color w:val="292929"/>
          <w:sz w:val="24"/>
          <w:szCs w:val="24"/>
          <w:shd w:fill="FFFF00" w:val="clear"/>
        </w:rPr>
      </w:pPr>
      <w:r>
        <w:rPr>
          <w:i w:val="false"/>
          <w:color w:val="292929"/>
          <w:sz w:val="24"/>
          <w:szCs w:val="24"/>
          <w:shd w:fill="FFFF00" w:val="clear"/>
        </w:rPr>
      </w:r>
    </w:p>
    <w:p>
      <w:pPr>
        <w:pStyle w:val="Normal"/>
        <w:spacing w:lineRule="auto" w:line="300"/>
        <w:ind w:left="1361" w:right="567"/>
        <w:jc w:val="both"/>
        <w:rPr/>
      </w:pPr>
      <w:r>
        <w:rPr>
          <w:rStyle w:val="Emphasis"/>
          <w:i w:val="false"/>
          <w:color w:val="292929"/>
          <w:sz w:val="24"/>
          <w:szCs w:val="24"/>
          <w:shd w:fill="auto" w:val="clear"/>
        </w:rPr>
        <w:t xml:space="preserve">1. </w:t>
      </w:r>
      <w:hyperlink r:id="rId105">
        <w:r>
          <w:rPr>
            <w:rStyle w:val="Hyperlink"/>
            <w:i w:val="false"/>
            <w:iCs w:val="false"/>
          </w:rPr>
          <w:t>Постановления Правительства Псковской области от 31.07.2023 №310 «О порядке пред</w:t>
        </w:r>
        <w:r>
          <w:rPr>
            <w:rStyle w:val="Hyperlink"/>
            <w:i w:val="false"/>
            <w:iCs w:val="false"/>
            <w:shd w:fill="auto" w:val="clear"/>
          </w:rPr>
          <w:t>оставления мер социальной поддержки женщинам при рождении первого ребёнка»</w:t>
        </w:r>
      </w:hyperlink>
      <w:r>
        <w:rPr>
          <w:rStyle w:val="Emphasis"/>
          <w:i w:val="false"/>
          <w:iCs w:val="false"/>
          <w:shd w:fill="auto" w:val="clear"/>
        </w:rPr>
        <w:t xml:space="preserve"> (с учётом изменений</w:t>
      </w:r>
      <w:r>
        <w:rPr>
          <w:rStyle w:val="Emphasis"/>
          <w:i w:val="false"/>
          <w:color w:val="292929"/>
          <w:sz w:val="24"/>
          <w:szCs w:val="24"/>
          <w:shd w:fill="auto" w:val="clear"/>
        </w:rPr>
        <w:t xml:space="preserve">, внесенных в соответствии с </w:t>
      </w:r>
      <w:hyperlink r:id="rId106">
        <w:r>
          <w:rPr>
            <w:rStyle w:val="Hyperlink"/>
            <w:i w:val="false"/>
            <w:iCs w:val="false"/>
            <w:u w:val="single"/>
            <w:shd w:fill="auto" w:val="clear"/>
          </w:rPr>
          <w:t>Постановлением Правительства Псковской области от 06.03.2024 №56 «О внесении изменений в отдельные акты Администрации Псковской области, Правительства Псковской области по вопросам предоставления мер социальной поддержки отдельным категориям граждан»</w:t>
        </w:r>
      </w:hyperlink>
      <w:r>
        <w:rPr>
          <w:rStyle w:val="Emphasis"/>
          <w:i w:val="false"/>
          <w:color w:val="292929"/>
          <w:sz w:val="24"/>
          <w:szCs w:val="24"/>
          <w:shd w:fill="auto" w:val="clear"/>
        </w:rPr>
        <w:t>)</w:t>
      </w:r>
    </w:p>
    <w:p>
      <w:pPr>
        <w:pStyle w:val="Normal"/>
        <w:spacing w:lineRule="auto" w:line="300"/>
        <w:ind w:left="1361" w:right="567"/>
        <w:jc w:val="both"/>
        <w:rPr>
          <w:rStyle w:val="Emphasis"/>
          <w:i w:val="false"/>
          <w:i w:val="false"/>
          <w:color w:val="292929"/>
          <w:sz w:val="24"/>
          <w:szCs w:val="24"/>
          <w:shd w:fill="FFFF00" w:val="clear"/>
        </w:rPr>
      </w:pPr>
      <w:r>
        <w:rPr>
          <w:i w:val="false"/>
          <w:color w:val="292929"/>
          <w:sz w:val="24"/>
          <w:szCs w:val="24"/>
          <w:shd w:fill="FFFF00" w:val="clear"/>
        </w:rPr>
      </w:r>
    </w:p>
    <w:p>
      <w:pPr>
        <w:pStyle w:val="Normal"/>
        <w:spacing w:lineRule="auto" w:line="300"/>
        <w:ind w:left="1361" w:right="567"/>
        <w:jc w:val="both"/>
        <w:rPr/>
      </w:pPr>
      <w:r>
        <w:rPr>
          <w:rStyle w:val="Emphasis"/>
          <w:i w:val="false"/>
          <w:color w:val="292929"/>
          <w:sz w:val="24"/>
          <w:szCs w:val="24"/>
          <w:shd w:fill="auto" w:val="clear"/>
        </w:rPr>
        <w:t xml:space="preserve">2. </w:t>
      </w:r>
      <w:hyperlink r:id="rId107">
        <w:r>
          <w:rPr>
            <w:rStyle w:val="Hyperlink"/>
            <w:rFonts w:eastAsia="Times New Roman" w:cs="Times New Roman"/>
            <w:i w:val="false"/>
            <w:iCs w:val="false"/>
            <w:color w:val="800000"/>
            <w:u w:val="single"/>
            <w:shd w:fill="auto" w:val="clear"/>
            <w:lang w:val="ru-RU"/>
          </w:rPr>
          <w:t>Постановления Правительства Псковской области от 17.06.2024 № 206 «О порядке предоставления ежемесячной денежной выплаты на обеспечение полноценным питанием беременных женщин, кормящих матерей»</w:t>
        </w:r>
      </w:hyperlink>
    </w:p>
    <w:p>
      <w:pPr>
        <w:pStyle w:val="Normal"/>
        <w:spacing w:lineRule="auto" w:line="300"/>
        <w:ind w:left="1361" w:right="567"/>
        <w:jc w:val="both"/>
        <w:rPr>
          <w:rStyle w:val="Emphasis"/>
          <w:i w:val="false"/>
          <w:i w:val="false"/>
          <w:color w:val="292929"/>
          <w:sz w:val="24"/>
          <w:szCs w:val="24"/>
          <w:shd w:fill="FFFF00" w:val="clear"/>
        </w:rPr>
      </w:pPr>
      <w:r>
        <w:rPr>
          <w:i w:val="false"/>
          <w:color w:val="292929"/>
          <w:sz w:val="24"/>
          <w:szCs w:val="24"/>
          <w:shd w:fill="FFFF00" w:val="clear"/>
        </w:rPr>
      </w:r>
    </w:p>
    <w:p>
      <w:pPr>
        <w:pStyle w:val="Normal"/>
        <w:spacing w:lineRule="auto" w:line="300"/>
        <w:ind w:left="1361" w:right="567"/>
        <w:jc w:val="both"/>
        <w:rPr/>
      </w:pPr>
      <w:r>
        <w:rPr>
          <w:rStyle w:val="Emphasis"/>
          <w:rFonts w:eastAsia="Times New Roman" w:cs="Times New Roman"/>
          <w:i w:val="false"/>
          <w:color w:val="292929"/>
          <w:sz w:val="24"/>
          <w:szCs w:val="24"/>
          <w:shd w:fill="auto" w:val="clear"/>
          <w:lang w:val="ru-RU"/>
        </w:rPr>
        <w:t xml:space="preserve">3. </w:t>
      </w:r>
      <w:hyperlink r:id="rId108">
        <w:r>
          <w:rPr>
            <w:rStyle w:val="Hyperlink"/>
            <w:i w:val="false"/>
            <w:iCs w:val="false"/>
            <w:lang w:val="ru-RU"/>
          </w:rPr>
          <w:t>Постановления Правительства Псковской области от 03.10.2023 № 395 «О государственной социальной помощи малоимущим семьям и малоимущим отдельно проживающим гражданам»</w:t>
        </w:r>
      </w:hyperlink>
    </w:p>
    <w:p>
      <w:pPr>
        <w:pStyle w:val="Normal"/>
        <w:spacing w:lineRule="auto" w:line="300"/>
        <w:ind w:left="1361" w:right="567"/>
        <w:jc w:val="both"/>
        <w:rPr>
          <w:rStyle w:val="Emphasis"/>
          <w:i w:val="false"/>
          <w:i w:val="false"/>
          <w:iCs w:val="false"/>
          <w:lang w:val="ru-RU"/>
        </w:rPr>
      </w:pPr>
      <w:r>
        <w:rPr>
          <w:i w:val="false"/>
          <w:iCs w:val="false"/>
          <w:lang w:val="ru-RU"/>
        </w:rPr>
      </w:r>
    </w:p>
    <w:p>
      <w:pPr>
        <w:pStyle w:val="Normal"/>
        <w:spacing w:lineRule="auto" w:line="300"/>
        <w:ind w:left="1361" w:right="567"/>
        <w:jc w:val="both"/>
        <w:rPr/>
      </w:pPr>
      <w:r>
        <w:rPr>
          <w:rStyle w:val="Emphasis"/>
          <w:i w:val="false"/>
          <w:iCs w:val="false"/>
          <w:lang w:val="ru-RU"/>
        </w:rPr>
        <w:t xml:space="preserve">4. </w:t>
      </w:r>
      <w:hyperlink r:id="rId109">
        <w:r>
          <w:rPr>
            <w:rStyle w:val="Hyperlink"/>
            <w:i w:val="false"/>
            <w:iCs w:val="false"/>
            <w:lang w:val="ru-RU"/>
          </w:rPr>
          <w:t>Постановления Правительства Псковской области от 27.02.2023 № 81 «О порядке предоставления субсидий отдельным категориям граждан на покупку и установку газоиспользующего оборудования и проведение работ внутри границ их земельных участков в рамках реализации мероприятий по осуществлению подключения (технологического присоединения) газоиспользующего оборудования и объектов капитального строительства к газораспределительным сетям при догазификации в Псковской области»</w:t>
        </w:r>
      </w:hyperlink>
    </w:p>
    <w:p>
      <w:pPr>
        <w:pStyle w:val="Normal"/>
        <w:spacing w:lineRule="auto" w:line="300"/>
        <w:ind w:left="1361" w:right="567"/>
        <w:jc w:val="both"/>
        <w:rPr>
          <w:rStyle w:val="Emphasis"/>
          <w:rFonts w:ascii="Times New Roman" w:hAnsi="Times New Roman" w:eastAsia="Times New Roman" w:cs="Times New Roman"/>
          <w:i w:val="false"/>
          <w:i w:val="false"/>
          <w:iCs w:val="false"/>
          <w:color w:val="800000"/>
          <w:u w:val="single"/>
          <w:lang w:val="ru-RU"/>
        </w:rPr>
      </w:pPr>
      <w:r>
        <w:rPr>
          <w:rFonts w:eastAsia="Times New Roman" w:cs="Times New Roman"/>
          <w:i w:val="false"/>
          <w:iCs w:val="false"/>
          <w:color w:val="800000"/>
          <w:u w:val="single"/>
          <w:lang w:val="ru-RU"/>
        </w:rPr>
      </w:r>
    </w:p>
    <w:p>
      <w:pPr>
        <w:pStyle w:val="Normal"/>
        <w:spacing w:lineRule="auto" w:line="300"/>
        <w:ind w:left="1361" w:right="567"/>
        <w:jc w:val="both"/>
        <w:rPr/>
      </w:pPr>
      <w:r>
        <w:rPr>
          <w:rStyle w:val="Emphasis"/>
          <w:i w:val="false"/>
          <w:iCs w:val="false"/>
          <w:lang w:val="ru-RU"/>
        </w:rPr>
        <w:t xml:space="preserve">5. </w:t>
      </w:r>
      <w:hyperlink r:id="rId110">
        <w:r>
          <w:rPr>
            <w:rStyle w:val="Hyperlink"/>
            <w:i w:val="false"/>
            <w:iCs w:val="false"/>
            <w:lang w:val="ru-RU"/>
          </w:rPr>
          <w:t>Закона Псковской области «О предоставлении гражданам, имеющим трех и более детей, земельных участков в собственность бесплатно на территории Псковской области»</w:t>
        </w:r>
      </w:hyperlink>
    </w:p>
    <w:p>
      <w:pPr>
        <w:pStyle w:val="Normal"/>
        <w:spacing w:lineRule="auto" w:line="300"/>
        <w:ind w:left="1361" w:right="567"/>
        <w:jc w:val="both"/>
        <w:rPr>
          <w:rStyle w:val="Emphasis"/>
          <w:i w:val="false"/>
          <w:i w:val="false"/>
          <w:iCs w:val="false"/>
          <w:lang w:val="ru-RU"/>
        </w:rPr>
      </w:pPr>
      <w:r>
        <w:rPr>
          <w:i w:val="false"/>
          <w:iCs w:val="false"/>
          <w:lang w:val="ru-RU"/>
        </w:rPr>
      </w:r>
    </w:p>
    <w:p>
      <w:pPr>
        <w:pStyle w:val="Normal"/>
        <w:spacing w:lineRule="auto" w:line="300"/>
        <w:ind w:left="1361" w:right="567"/>
        <w:jc w:val="both"/>
        <w:rPr/>
      </w:pPr>
      <w:r>
        <w:rPr>
          <w:rStyle w:val="Emphasis"/>
          <w:i w:val="false"/>
          <w:iCs w:val="false"/>
          <w:lang w:val="ru-RU"/>
        </w:rPr>
        <w:t xml:space="preserve">6. </w:t>
      </w:r>
      <w:hyperlink r:id="rId111">
        <w:r>
          <w:rPr>
            <w:rStyle w:val="Hyperlink"/>
            <w:i w:val="false"/>
            <w:iCs w:val="false"/>
            <w:lang w:val="ru-RU"/>
          </w:rPr>
          <w:t>Закона Псковской области от 11.01.2005 № 402-ОЗ «О социальной поддержке многодетных семей» (с учётом изменений на 23 апреля 2024 года)</w:t>
        </w:r>
      </w:hyperlink>
    </w:p>
    <w:p>
      <w:pPr>
        <w:pStyle w:val="Normal"/>
        <w:spacing w:lineRule="auto" w:line="300"/>
        <w:ind w:left="1361" w:right="567"/>
        <w:jc w:val="both"/>
        <w:rPr>
          <w:rStyle w:val="Emphasis"/>
          <w:i w:val="false"/>
          <w:i w:val="false"/>
          <w:iCs w:val="false"/>
          <w:lang w:val="ru-RU"/>
        </w:rPr>
      </w:pPr>
      <w:r>
        <w:rPr>
          <w:i w:val="false"/>
          <w:iCs w:val="false"/>
          <w:lang w:val="ru-RU"/>
        </w:rPr>
      </w:r>
    </w:p>
    <w:p>
      <w:pPr>
        <w:pStyle w:val="Normal"/>
        <w:spacing w:lineRule="auto" w:line="300"/>
        <w:ind w:left="1361" w:right="567"/>
        <w:jc w:val="both"/>
        <w:rPr/>
      </w:pPr>
      <w:r>
        <w:rPr>
          <w:rStyle w:val="Emphasis"/>
          <w:i w:val="false"/>
          <w:iCs w:val="false"/>
          <w:lang w:val="ru-RU"/>
        </w:rPr>
        <w:t xml:space="preserve">7. </w:t>
      </w:r>
      <w:hyperlink r:id="rId112">
        <w:r>
          <w:rPr>
            <w:rStyle w:val="Hyperlink"/>
            <w:i w:val="false"/>
            <w:iCs w:val="false"/>
            <w:lang w:val="ru-RU"/>
          </w:rPr>
          <w:t>Закона Псковской области от 06.04.2011 № 1060-ОЗ «О региональном материнском капитале» (с изменениями на 15 марта 2024 года)</w:t>
        </w:r>
      </w:hyperlink>
    </w:p>
    <w:p>
      <w:pPr>
        <w:pStyle w:val="Normal"/>
        <w:spacing w:lineRule="auto" w:line="300"/>
        <w:ind w:left="1361" w:right="567"/>
        <w:jc w:val="both"/>
        <w:rPr>
          <w:rStyle w:val="Emphasis"/>
          <w:i w:val="false"/>
          <w:i w:val="false"/>
          <w:shd w:fill="FFFF00" w:val="clear"/>
        </w:rPr>
      </w:pPr>
      <w:r>
        <w:rPr>
          <w:i w:val="false"/>
          <w:shd w:fill="FFFF00" w:val="clear"/>
        </w:rPr>
      </w:r>
    </w:p>
    <w:p>
      <w:pPr>
        <w:pStyle w:val="Normal"/>
        <w:spacing w:lineRule="auto" w:line="300"/>
        <w:ind w:left="1361" w:right="567"/>
        <w:jc w:val="both"/>
        <w:rPr/>
      </w:pPr>
      <w:r>
        <w:rPr>
          <w:rStyle w:val="Emphasis"/>
          <w:i w:val="false"/>
          <w:shd w:fill="auto" w:val="clear"/>
        </w:rPr>
        <w:t xml:space="preserve">8.  </w:t>
      </w:r>
      <w:hyperlink r:id="rId113">
        <w:r>
          <w:rPr>
            <w:rStyle w:val="Hyperlink"/>
            <w:i w:val="false"/>
            <w:iCs/>
            <w:shd w:fill="auto" w:val="clear"/>
          </w:rPr>
          <w:t>Постановления Правительства Псковской области от 11 ноября 2022 года № 263 «Об утверждении Положения о порядке предоставления мер социальной поддержки многодетным семьям»</w:t>
        </w:r>
      </w:hyperlink>
    </w:p>
    <w:p>
      <w:pPr>
        <w:pStyle w:val="Normal"/>
        <w:spacing w:lineRule="auto" w:line="300"/>
        <w:ind w:left="1361" w:right="567"/>
        <w:jc w:val="both"/>
        <w:rPr>
          <w:rStyle w:val="Emphasis"/>
          <w:i w:val="false"/>
          <w:i w:val="false"/>
          <w:shd w:fill="FFFF00" w:val="clear"/>
        </w:rPr>
      </w:pPr>
      <w:r>
        <w:rPr>
          <w:i w:val="false"/>
          <w:shd w:fill="FFFF00" w:val="clear"/>
        </w:rPr>
      </w:r>
    </w:p>
    <w:p>
      <w:pPr>
        <w:pStyle w:val="Normal"/>
        <w:spacing w:lineRule="auto" w:line="300"/>
        <w:ind w:left="1361" w:right="567"/>
        <w:jc w:val="both"/>
        <w:rPr/>
      </w:pPr>
      <w:r>
        <w:rPr>
          <w:rStyle w:val="Emphasis"/>
          <w:i w:val="false"/>
          <w:shd w:fill="auto" w:val="clear"/>
        </w:rPr>
        <w:t xml:space="preserve">9. </w:t>
      </w:r>
      <w:hyperlink r:id="rId114">
        <w:r>
          <w:rPr>
            <w:rStyle w:val="Hyperlink"/>
            <w:i w:val="false"/>
            <w:iCs/>
            <w:shd w:fill="auto" w:val="clear"/>
          </w:rPr>
          <w:t>Постановления Администрации Псковской от 28 декабря 2007 года № 463 «Об утверждении Положения о порядке предоставления детям из малоимущих семей меры социальной поддержки в виде возмещения 70 процентов родительской платы за питание обучающихся в муниципальных общеобразовательных организациях» (с изменениями на 24.09.2019 года)</w:t>
        </w:r>
      </w:hyperlink>
    </w:p>
    <w:p>
      <w:pPr>
        <w:pStyle w:val="Normal"/>
        <w:spacing w:lineRule="auto" w:line="300"/>
        <w:ind w:left="1361" w:right="567"/>
        <w:jc w:val="both"/>
        <w:rPr>
          <w:rStyle w:val="Emphasis"/>
          <w:i w:val="false"/>
          <w:i w:val="false"/>
          <w:highlight w:val="none"/>
          <w:shd w:fill="auto" w:val="clear"/>
        </w:rPr>
      </w:pPr>
      <w:r>
        <w:rPr>
          <w:i w:val="false"/>
          <w:shd w:fill="auto" w:val="clear"/>
        </w:rPr>
      </w:r>
    </w:p>
    <w:p>
      <w:pPr>
        <w:pStyle w:val="Normal"/>
        <w:spacing w:lineRule="auto" w:line="300"/>
        <w:ind w:left="1361" w:right="567"/>
        <w:jc w:val="both"/>
        <w:rPr/>
      </w:pPr>
      <w:r>
        <w:rPr>
          <w:rStyle w:val="Emphasis"/>
          <w:i w:val="false"/>
          <w:shd w:fill="auto" w:val="clear"/>
        </w:rPr>
        <w:t xml:space="preserve">10. </w:t>
      </w:r>
      <w:hyperlink r:id="rId115">
        <w:r>
          <w:rPr>
            <w:rStyle w:val="Hyperlink"/>
            <w:i w:val="false"/>
            <w:iCs/>
            <w:shd w:fill="auto" w:val="clear"/>
          </w:rPr>
          <w:t>Постановления Администрации Псковской области от 5 мая 2008 года N125 «О предоставлении гражданам субсидий на оплату жилого помещения и коммунальных услуг на территории Псковской области» (с изменениями на 24.03.2020 года)</w:t>
        </w:r>
      </w:hyperlink>
      <w:r>
        <w:rPr>
          <w:rStyle w:val="Emphasis"/>
          <w:i w:val="false"/>
          <w:shd w:fill="auto" w:val="clear"/>
        </w:rPr>
        <w:t xml:space="preserve"> </w:t>
      </w:r>
    </w:p>
    <w:p>
      <w:pPr>
        <w:pStyle w:val="Normal"/>
        <w:spacing w:lineRule="auto" w:line="300"/>
        <w:ind w:left="1361" w:right="567"/>
        <w:jc w:val="both"/>
        <w:rPr>
          <w:rStyle w:val="Emphasis"/>
          <w:i w:val="false"/>
          <w:i w:val="false"/>
          <w:shd w:fill="FFFF00" w:val="clear"/>
        </w:rPr>
      </w:pPr>
      <w:r>
        <w:rPr>
          <w:i w:val="false"/>
          <w:shd w:fill="FFFF00" w:val="clear"/>
        </w:rPr>
      </w:r>
    </w:p>
    <w:p>
      <w:pPr>
        <w:pStyle w:val="BodyText"/>
        <w:spacing w:before="181" w:after="0"/>
        <w:jc w:val="center"/>
        <w:rPr>
          <w:b/>
          <w:bCs/>
        </w:rPr>
      </w:pPr>
      <w:r>
        <w:rPr>
          <w:b/>
          <w:bCs/>
        </w:rPr>
        <w:t>По вопросам, связанным с выплатами, вы можете обратиться</w:t>
      </w:r>
    </w:p>
    <w:p>
      <w:pPr>
        <w:pStyle w:val="BodyText"/>
        <w:spacing w:before="181" w:after="0"/>
        <w:jc w:val="center"/>
        <w:rPr>
          <w:b/>
          <w:bCs/>
          <w:color w:val="9E4F00"/>
        </w:rPr>
      </w:pPr>
      <w:r>
        <w:rPr>
          <w:b/>
          <w:bCs/>
          <w:color w:val="9E4F00"/>
          <w:sz w:val="28"/>
          <w:szCs w:val="28"/>
        </w:rPr>
        <w:t>Региональный контакт-центр СФР (социальный фонд России):</w:t>
      </w:r>
    </w:p>
    <w:p>
      <w:pPr>
        <w:pStyle w:val="BodyText"/>
        <w:spacing w:before="0" w:after="283"/>
        <w:jc w:val="center"/>
        <w:rPr>
          <w:b/>
          <w:bCs/>
          <w:color w:val="9E4F00"/>
          <w:sz w:val="28"/>
          <w:szCs w:val="28"/>
        </w:rPr>
      </w:pPr>
      <w:r>
        <w:rPr>
          <w:b/>
          <w:bCs/>
          <w:color w:val="9E4F00"/>
          <w:sz w:val="28"/>
          <w:szCs w:val="28"/>
        </w:rPr>
        <w:t>8 (800) 100-00-01</w:t>
      </w:r>
    </w:p>
    <w:p>
      <w:pPr>
        <w:pStyle w:val="BodyText"/>
        <w:spacing w:before="181" w:after="0"/>
        <w:jc w:val="center"/>
        <w:rPr/>
      </w:pPr>
      <w:r>
        <w:rPr/>
        <w:t>_______________________________________________________________________________________</w:t>
      </w:r>
    </w:p>
    <w:p>
      <w:pPr>
        <w:pStyle w:val="BodyText"/>
        <w:spacing w:before="181" w:after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Если у Вас незапланированная беременность, и Вы не знаете, как поступить в непростой ситуации, Вы можете обратиться </w:t>
      </w:r>
    </w:p>
    <w:p>
      <w:pPr>
        <w:pStyle w:val="Normal"/>
        <w:spacing w:before="1" w:after="0"/>
        <w:ind w:left="1419"/>
        <w:rPr>
          <w:b/>
          <w:sz w:val="28"/>
        </w:rPr>
      </w:pPr>
      <w:r>
        <w:rPr>
          <w:b/>
          <w:sz w:val="28"/>
        </w:rPr>
      </w:r>
    </w:p>
    <w:p>
      <w:pPr>
        <w:pStyle w:val="Normal"/>
        <w:spacing w:before="1" w:after="0"/>
        <w:ind w:left="1134" w:right="567"/>
        <w:jc w:val="center"/>
        <w:rPr>
          <w:color w:val="9E4F00"/>
        </w:rPr>
      </w:pPr>
      <w:r>
        <w:rPr>
          <w:b/>
          <w:color w:val="9E4F00"/>
          <w:sz w:val="28"/>
        </w:rPr>
        <w:t>Кризисная</w:t>
      </w:r>
      <w:r>
        <w:rPr>
          <w:b/>
          <w:color w:val="9E4F00"/>
          <w:spacing w:val="-10"/>
          <w:sz w:val="28"/>
        </w:rPr>
        <w:t xml:space="preserve"> </w:t>
      </w:r>
      <w:r>
        <w:rPr>
          <w:b/>
          <w:color w:val="9E4F00"/>
          <w:sz w:val="28"/>
        </w:rPr>
        <w:t>линия</w:t>
      </w:r>
      <w:r>
        <w:rPr>
          <w:b/>
          <w:color w:val="9E4F00"/>
          <w:spacing w:val="-9"/>
          <w:sz w:val="28"/>
        </w:rPr>
        <w:t xml:space="preserve"> </w:t>
      </w:r>
      <w:r>
        <w:rPr>
          <w:b/>
          <w:color w:val="9E4F00"/>
          <w:sz w:val="28"/>
        </w:rPr>
        <w:t>по</w:t>
      </w:r>
      <w:r>
        <w:rPr>
          <w:b/>
          <w:color w:val="9E4F00"/>
          <w:spacing w:val="-6"/>
          <w:sz w:val="28"/>
        </w:rPr>
        <w:t xml:space="preserve"> </w:t>
      </w:r>
      <w:r>
        <w:rPr>
          <w:b/>
          <w:color w:val="9E4F00"/>
          <w:sz w:val="28"/>
        </w:rPr>
        <w:t>вопросам</w:t>
      </w:r>
      <w:r>
        <w:rPr>
          <w:b/>
          <w:color w:val="9E4F00"/>
          <w:spacing w:val="-7"/>
          <w:sz w:val="28"/>
        </w:rPr>
        <w:t xml:space="preserve"> </w:t>
      </w:r>
      <w:r>
        <w:rPr>
          <w:b/>
          <w:color w:val="9E4F00"/>
          <w:sz w:val="28"/>
        </w:rPr>
        <w:t>незапланированной</w:t>
      </w:r>
      <w:r>
        <w:rPr>
          <w:b/>
          <w:color w:val="9E4F00"/>
          <w:spacing w:val="-10"/>
          <w:sz w:val="28"/>
        </w:rPr>
        <w:t xml:space="preserve"> </w:t>
      </w:r>
      <w:r>
        <w:rPr>
          <w:b/>
          <w:color w:val="9E4F00"/>
          <w:spacing w:val="-2"/>
          <w:sz w:val="28"/>
        </w:rPr>
        <w:t>беременности</w:t>
      </w:r>
    </w:p>
    <w:p>
      <w:pPr>
        <w:pStyle w:val="Normal"/>
        <w:spacing w:before="187" w:after="0"/>
        <w:ind w:left="851"/>
        <w:jc w:val="center"/>
        <w:rPr>
          <w:color w:val="9E4F00"/>
        </w:rPr>
      </w:pPr>
      <w:r>
        <w:rPr>
          <w:b/>
          <w:color w:val="9E4F00"/>
          <w:spacing w:val="-2"/>
          <w:sz w:val="28"/>
        </w:rPr>
        <w:t>8-800-100-48-</w:t>
      </w:r>
      <w:r>
        <w:rPr>
          <w:b/>
          <w:color w:val="9E4F00"/>
          <w:spacing w:val="-5"/>
          <w:sz w:val="28"/>
        </w:rPr>
        <w:t>77</w:t>
      </w:r>
    </w:p>
    <w:p>
      <w:pPr>
        <w:pStyle w:val="BodyText"/>
        <w:spacing w:before="181" w:after="0"/>
        <w:jc w:val="center"/>
        <w:rPr>
          <w:color w:val="000000"/>
        </w:rPr>
      </w:pPr>
      <w:r>
        <w:rPr>
          <w:color w:val="000000"/>
        </w:rPr>
        <w:t>Общероссийский телефон доверия работает ежедневно с 8.00 до 22.00 по московскому времени.</w:t>
      </w:r>
    </w:p>
    <w:p>
      <w:pPr>
        <w:pStyle w:val="BodyText"/>
        <w:spacing w:before="181" w:after="0"/>
        <w:jc w:val="center"/>
        <w:rPr>
          <w:color w:val="000000"/>
        </w:rPr>
      </w:pPr>
      <w:r>
        <w:rPr>
          <w:color w:val="000000"/>
        </w:rPr>
        <w:t>Бесплатно и анонимно.</w:t>
      </w:r>
    </w:p>
    <w:p>
      <w:pPr>
        <w:pStyle w:val="BodyText"/>
        <w:spacing w:before="181" w:after="0"/>
        <w:ind w:left="510"/>
        <w:jc w:val="center"/>
        <w:rPr/>
      </w:pPr>
      <w:r>
        <w:rPr/>
        <w:t>________________________________________________________________________________________</w:t>
      </w:r>
    </w:p>
    <w:p>
      <w:pPr>
        <w:pStyle w:val="BodyText"/>
        <w:spacing w:before="181" w:after="0"/>
        <w:ind w:left="51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В городе Пскове вы можете обратиться в психологическую службу </w:t>
      </w:r>
    </w:p>
    <w:p>
      <w:pPr>
        <w:pStyle w:val="BodyText"/>
        <w:spacing w:before="181" w:after="0"/>
        <w:ind w:left="510"/>
        <w:jc w:val="center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Государственное бюджетное учреждение здравоохранения Псковской области «Центр общественного здоровья и медицинской профилактики»</w:t>
      </w:r>
    </w:p>
    <w:p>
      <w:pPr>
        <w:pStyle w:val="BodyText"/>
        <w:spacing w:before="181" w:after="0"/>
        <w:ind w:left="510"/>
        <w:jc w:val="center"/>
        <w:rPr>
          <w:b/>
          <w:bCs/>
          <w:color w:val="9E4F00"/>
          <w:sz w:val="28"/>
          <w:szCs w:val="28"/>
        </w:rPr>
      </w:pPr>
      <w:r>
        <w:rPr>
          <w:b/>
          <w:bCs/>
          <w:color w:val="9E4F00"/>
          <w:sz w:val="28"/>
          <w:szCs w:val="28"/>
        </w:rPr>
        <w:t>тел. (88112)20-16-85 (регистратура)</w:t>
      </w:r>
    </w:p>
    <w:p>
      <w:pPr>
        <w:pStyle w:val="BodyText"/>
        <w:spacing w:before="181" w:after="0"/>
        <w:ind w:left="510"/>
        <w:jc w:val="center"/>
        <w:rPr>
          <w:sz w:val="26"/>
          <w:szCs w:val="26"/>
        </w:rPr>
      </w:pPr>
      <w:r>
        <w:rPr>
          <w:sz w:val="26"/>
          <w:szCs w:val="26"/>
        </w:rPr>
        <w:t>г.Псков, ул. Кузнецкая, д.23</w:t>
      </w:r>
    </w:p>
    <w:p>
      <w:pPr>
        <w:pStyle w:val="BodyText"/>
        <w:spacing w:before="181" w:after="0"/>
        <w:ind w:left="510"/>
        <w:jc w:val="center"/>
        <w:rPr>
          <w:sz w:val="26"/>
          <w:szCs w:val="26"/>
        </w:rPr>
      </w:pPr>
      <w:r>
        <w:rPr>
          <w:sz w:val="26"/>
          <w:szCs w:val="26"/>
        </w:rPr>
        <w:t>время приема:</w:t>
      </w:r>
    </w:p>
    <w:p>
      <w:pPr>
        <w:pStyle w:val="BodyText"/>
        <w:spacing w:before="181" w:after="0"/>
        <w:ind w:left="51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пн-пт - с 9.00 до 16.00 </w:t>
      </w:r>
    </w:p>
    <w:p>
      <w:pPr>
        <w:pStyle w:val="BodyText"/>
        <w:spacing w:before="181" w:after="0"/>
        <w:ind w:left="510"/>
        <w:jc w:val="center"/>
        <w:rPr>
          <w:sz w:val="26"/>
          <w:szCs w:val="26"/>
        </w:rPr>
      </w:pPr>
      <w:r>
        <w:rPr>
          <w:sz w:val="26"/>
          <w:szCs w:val="26"/>
        </w:rPr>
        <w:t>сб-вск - выходной</w:t>
      </w:r>
    </w:p>
    <w:p>
      <w:pPr>
        <w:pStyle w:val="BodyText"/>
        <w:spacing w:before="181" w:after="0"/>
        <w:ind w:left="1134" w:right="51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>Бесплатно и анонимно.</w:t>
      </w:r>
    </w:p>
    <w:p>
      <w:pPr>
        <w:pStyle w:val="BodyText"/>
        <w:spacing w:before="181" w:after="0"/>
        <w:rPr>
          <w:rStyle w:val="Emphasis"/>
          <w:i w:val="false"/>
          <w:i w:val="false"/>
          <w:shd w:fill="FFFF00" w:val="clear"/>
        </w:rPr>
      </w:pPr>
      <w:r>
        <w:rPr>
          <w:i w:val="false"/>
          <w:shd w:fill="FFFF00" w:val="clear"/>
        </w:rPr>
      </w:r>
    </w:p>
    <w:sectPr>
      <w:type w:val="nextPage"/>
      <w:pgSz w:w="11906" w:h="16838"/>
      <w:pgMar w:left="283" w:right="283" w:gutter="0" w:header="0" w:top="460" w:footer="0" w:bottom="28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1"/>
    <w:family w:val="roman"/>
    <w:pitch w:val="default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►"/>
      <w:lvlJc w:val="left"/>
      <w:pPr>
        <w:tabs>
          <w:tab w:val="num" w:pos="0"/>
        </w:tabs>
        <w:ind w:left="1419" w:hanging="346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139" w:hanging="360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162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84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206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229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251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273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295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2139" w:hanging="360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3060" w:hanging="36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980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900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820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740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660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580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500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1135" w:hanging="284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160" w:hanging="284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180" w:hanging="28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00" w:hanging="28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220" w:hanging="28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240" w:hanging="28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260" w:hanging="28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280" w:hanging="28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300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1495" w:hanging="360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484" w:hanging="36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468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452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436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420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404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388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372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1135" w:hanging="361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160" w:hanging="36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180" w:hanging="36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00" w:hanging="36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220" w:hanging="36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240" w:hanging="36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260" w:hanging="36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280" w:hanging="36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300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427" w:hanging="284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99" w:hanging="284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578" w:hanging="28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57" w:hanging="28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736" w:hanging="28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815" w:hanging="28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894" w:hanging="28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973" w:hanging="28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052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0"/>
        </w:tabs>
        <w:ind w:left="405" w:hanging="262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05" w:hanging="262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11" w:hanging="26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16" w:hanging="26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022" w:hanging="26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4928" w:hanging="26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33" w:hanging="26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739" w:hanging="26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7644" w:hanging="262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0"/>
        </w:tabs>
        <w:ind w:left="1229" w:hanging="284"/>
      </w:pPr>
      <w:rPr>
        <w:rFonts w:ascii="Symbol" w:hAnsi="Symbol" w:cs="Symbol" w:hint="default"/>
        <w:spacing w:val="0"/>
        <w:w w:val="100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232" w:hanging="284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244" w:hanging="284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56" w:hanging="284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268" w:hanging="284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280" w:hanging="284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292" w:hanging="284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304" w:hanging="284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316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0"/>
        </w:tabs>
        <w:ind w:left="287" w:hanging="142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611" w:hanging="142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942" w:hanging="14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273" w:hanging="14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604" w:hanging="14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935" w:hanging="14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266" w:hanging="14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2597" w:hanging="14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2928" w:hanging="142"/>
      </w:pPr>
      <w:rPr>
        <w:rFonts w:ascii="Symbol" w:hAnsi="Symbol" w:cs="Symbol" w:hint="default"/>
        <w:lang w:val="ru-RU" w:eastAsia="en-US" w:bidi="ar-SA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0"/>
        </w:tabs>
        <w:ind w:left="286" w:hanging="202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609" w:hanging="202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939" w:hanging="20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268" w:hanging="20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598" w:hanging="20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928" w:hanging="20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257" w:hanging="20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2587" w:hanging="20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2916" w:hanging="202"/>
      </w:pPr>
      <w:rPr>
        <w:rFonts w:ascii="Symbol" w:hAnsi="Symbol" w:cs="Symbol" w:hint="default"/>
        <w:lang w:val="ru-RU" w:eastAsia="en-US" w:bidi="ar-SA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285" w:hanging="142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596" w:hanging="142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912" w:hanging="14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228" w:hanging="14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544" w:hanging="14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860" w:hanging="14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176" w:hanging="14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2493" w:hanging="14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2809" w:hanging="142"/>
      </w:pPr>
      <w:rPr>
        <w:rFonts w:ascii="Symbol" w:hAnsi="Symbol" w:cs="Symbol" w:hint="default"/>
        <w:lang w:val="ru-RU" w:eastAsia="en-US" w:bidi="ar-SA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0"/>
        </w:tabs>
        <w:ind w:left="1138" w:hanging="361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147" w:hanging="36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154" w:hanging="36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61" w:hanging="36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168" w:hanging="36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175" w:hanging="36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182" w:hanging="36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189" w:hanging="36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196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0"/>
        </w:tabs>
        <w:ind w:left="287" w:hanging="202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603" w:hanging="202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927" w:hanging="20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250" w:hanging="20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574" w:hanging="20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898" w:hanging="20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221" w:hanging="20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2545" w:hanging="20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2868" w:hanging="202"/>
      </w:pPr>
      <w:rPr>
        <w:rFonts w:ascii="Symbol" w:hAnsi="Symbol" w:cs="Symbol" w:hint="default"/>
        <w:lang w:val="ru-RU" w:eastAsia="en-US" w:bidi="ar-SA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0"/>
        </w:tabs>
        <w:ind w:left="286" w:hanging="202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609" w:hanging="202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939" w:hanging="20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268" w:hanging="20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598" w:hanging="20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928" w:hanging="20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257" w:hanging="20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2587" w:hanging="20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2916" w:hanging="202"/>
      </w:pPr>
      <w:rPr>
        <w:rFonts w:ascii="Symbol" w:hAnsi="Symbol" w:cs="Symbol" w:hint="default"/>
        <w:lang w:val="ru-RU" w:eastAsia="en-US" w:bidi="ar-SA"/>
      </w:r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0"/>
        </w:tabs>
        <w:ind w:left="285" w:hanging="202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596" w:hanging="202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912" w:hanging="202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228" w:hanging="202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544" w:hanging="202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860" w:hanging="202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176" w:hanging="202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2493" w:hanging="202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2809" w:hanging="202"/>
      </w:pPr>
      <w:rPr>
        <w:rFonts w:ascii="Symbol" w:hAnsi="Symbol" w:cs="Symbol" w:hint="default"/>
        <w:lang w:val="ru-RU" w:eastAsia="en-US" w:bidi="ar-SA"/>
      </w:r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1419" w:hanging="348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702" w:hanging="360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922" w:hanging="360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847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775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702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630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557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485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0"/>
        </w:tabs>
        <w:ind w:left="1702" w:hanging="360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664" w:hanging="360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628" w:hanging="360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592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556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520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484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448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412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0"/>
        </w:tabs>
        <w:ind w:left="1419" w:hanging="348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ascii="Times New Roman" w:hAnsi="Times New Roman" w:eastAsia="Times New Roman" w:cs="Times New Roman"/>
        <w:lang w:val="ru-RU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702" w:hanging="360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3922" w:hanging="360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847" w:hanging="360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5775" w:hanging="360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6702" w:hanging="360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630" w:hanging="360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8557" w:hanging="360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9485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19"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4680"/>
        </w:tabs>
        <w:ind w:left="46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OpenSymbol" w:hAnsi="OpenSymbol" w:cs="OpenSymbol" w:hint="default"/>
      </w:rPr>
    </w:lvl>
  </w:abstractNum>
  <w:abstractNum w:abstractNumId="20"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4680"/>
        </w:tabs>
        <w:ind w:left="46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OpenSymbol" w:hAnsi="OpenSymbol" w:cs="OpenSymbol" w:hint="default"/>
      </w:rPr>
    </w:lvl>
  </w:abstractNum>
  <w:abstractNum w:abstractNumId="21"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4680"/>
        </w:tabs>
        <w:ind w:left="468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OpenSymbol" w:hAnsi="OpenSymbol" w:cs="OpenSymbol" w:hint="default"/>
      </w:rPr>
    </w:lvl>
  </w:abstractNum>
  <w:abstractNum w:abstractNumId="2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w="http://schemas.openxmlformats.org/wordprocessingml/2006/main">
  <w:zoom w:percent="8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9"/>
    <w:qFormat/>
    <w:pPr>
      <w:ind w:left="1419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1419"/>
      <w:outlineLvl w:val="1"/>
    </w:pPr>
    <w:rPr>
      <w:b/>
      <w:bCs/>
      <w:sz w:val="24"/>
      <w:szCs w:val="24"/>
    </w:rPr>
  </w:style>
  <w:style w:type="paragraph" w:styleId="Heading4">
    <w:name w:val="Heading 4"/>
    <w:basedOn w:val="Title"/>
    <w:next w:val="BodyText"/>
    <w:uiPriority w:val="9"/>
    <w:unhideWhenUsed/>
    <w:qFormat/>
    <w:pPr>
      <w:spacing w:before="120" w:after="120"/>
      <w:outlineLvl w:val="3"/>
    </w:pPr>
    <w:rPr>
      <w:rFonts w:ascii="Liberation Serif" w:hAnsi="Liberation Serif" w:cs="Tahoma"/>
      <w:b/>
      <w:bCs/>
      <w:sz w:val="24"/>
      <w:szCs w:val="24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character" w:styleId="Style11" w:customStyle="1">
    <w:name w:val="Маркеры"/>
    <w:qFormat/>
    <w:rPr>
      <w:rFonts w:ascii="OpenSymbol" w:hAnsi="OpenSymbol" w:eastAsia="OpenSymbol" w:cs="OpenSymbol"/>
    </w:rPr>
  </w:style>
  <w:style w:type="character" w:styleId="Emphasis">
    <w:name w:val="Emphasis"/>
    <w:qFormat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6b22f7"/>
    <w:rPr>
      <w:color w:val="605E5C"/>
      <w:shd w:fill="E1DFDD" w:val="clear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/>
    <w:rPr>
      <w:sz w:val="24"/>
      <w:szCs w:val="24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uiPriority w:val="1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qFormat/>
    <w:pPr>
      <w:ind w:hanging="360" w:left="2138"/>
    </w:pPr>
    <w:rPr/>
  </w:style>
  <w:style w:type="paragraph" w:styleId="TableParagraph" w:customStyle="1">
    <w:name w:val="Table Paragraph"/>
    <w:basedOn w:val="Normal"/>
    <w:qFormat/>
    <w:pPr/>
    <w:rPr/>
  </w:style>
  <w:style w:type="paragraph" w:styleId="Style14" w:customStyle="1">
    <w:name w:val="Содержимое врезки"/>
    <w:basedOn w:val="Normal"/>
    <w:qFormat/>
    <w:pPr/>
    <w:rPr/>
  </w:style>
  <w:style w:type="paragraph" w:styleId="BodyTextIndent">
    <w:name w:val="Body Text Indent"/>
    <w:basedOn w:val="Normal"/>
    <w:pPr>
      <w:ind w:firstLine="709"/>
      <w:jc w:val="both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image" Target="media/image16.png"/><Relationship Id="rId27" Type="http://schemas.openxmlformats.org/officeDocument/2006/relationships/image" Target="media/image17.png"/><Relationship Id="rId28" Type="http://schemas.openxmlformats.org/officeDocument/2006/relationships/image" Target="media/image18.png"/><Relationship Id="rId29" Type="http://schemas.openxmlformats.org/officeDocument/2006/relationships/image" Target="media/image19.png"/><Relationship Id="rId30" Type="http://schemas.openxmlformats.org/officeDocument/2006/relationships/image" Target="media/image20.png"/><Relationship Id="rId31" Type="http://schemas.openxmlformats.org/officeDocument/2006/relationships/image" Target="media/image21.png"/><Relationship Id="rId32" Type="http://schemas.openxmlformats.org/officeDocument/2006/relationships/image" Target="media/image22.png"/><Relationship Id="rId33" Type="http://schemas.openxmlformats.org/officeDocument/2006/relationships/image" Target="media/image23.png"/><Relationship Id="rId34" Type="http://schemas.openxmlformats.org/officeDocument/2006/relationships/image" Target="media/image24.png"/><Relationship Id="rId35" Type="http://schemas.openxmlformats.org/officeDocument/2006/relationships/image" Target="media/image25.png"/><Relationship Id="rId36" Type="http://schemas.openxmlformats.org/officeDocument/2006/relationships/image" Target="media/image26.png"/><Relationship Id="rId37" Type="http://schemas.openxmlformats.org/officeDocument/2006/relationships/image" Target="media/image27.png"/><Relationship Id="rId38" Type="http://schemas.openxmlformats.org/officeDocument/2006/relationships/image" Target="media/image28.png"/><Relationship Id="rId39" Type="http://schemas.openxmlformats.org/officeDocument/2006/relationships/image" Target="media/image29.png"/><Relationship Id="rId40" Type="http://schemas.openxmlformats.org/officeDocument/2006/relationships/image" Target="media/image30.png"/><Relationship Id="rId41" Type="http://schemas.openxmlformats.org/officeDocument/2006/relationships/image" Target="media/image31.png"/><Relationship Id="rId42" Type="http://schemas.openxmlformats.org/officeDocument/2006/relationships/image" Target="media/image10.png"/><Relationship Id="rId43" Type="http://schemas.openxmlformats.org/officeDocument/2006/relationships/image" Target="media/image11.png"/><Relationship Id="rId44" Type="http://schemas.openxmlformats.org/officeDocument/2006/relationships/image" Target="media/image12.png"/><Relationship Id="rId45" Type="http://schemas.openxmlformats.org/officeDocument/2006/relationships/image" Target="media/image13.png"/><Relationship Id="rId46" Type="http://schemas.openxmlformats.org/officeDocument/2006/relationships/image" Target="media/image14.png"/><Relationship Id="rId47" Type="http://schemas.openxmlformats.org/officeDocument/2006/relationships/image" Target="media/image15.png"/><Relationship Id="rId48" Type="http://schemas.openxmlformats.org/officeDocument/2006/relationships/image" Target="media/image16.png"/><Relationship Id="rId49" Type="http://schemas.openxmlformats.org/officeDocument/2006/relationships/image" Target="media/image17.png"/><Relationship Id="rId50" Type="http://schemas.openxmlformats.org/officeDocument/2006/relationships/image" Target="media/image18.png"/><Relationship Id="rId51" Type="http://schemas.openxmlformats.org/officeDocument/2006/relationships/image" Target="media/image19.png"/><Relationship Id="rId52" Type="http://schemas.openxmlformats.org/officeDocument/2006/relationships/image" Target="media/image20.png"/><Relationship Id="rId53" Type="http://schemas.openxmlformats.org/officeDocument/2006/relationships/image" Target="media/image21.png"/><Relationship Id="rId54" Type="http://schemas.openxmlformats.org/officeDocument/2006/relationships/image" Target="media/image22.png"/><Relationship Id="rId55" Type="http://schemas.openxmlformats.org/officeDocument/2006/relationships/image" Target="media/image23.png"/><Relationship Id="rId56" Type="http://schemas.openxmlformats.org/officeDocument/2006/relationships/image" Target="media/image24.png"/><Relationship Id="rId57" Type="http://schemas.openxmlformats.org/officeDocument/2006/relationships/image" Target="media/image25.png"/><Relationship Id="rId58" Type="http://schemas.openxmlformats.org/officeDocument/2006/relationships/image" Target="media/image26.png"/><Relationship Id="rId59" Type="http://schemas.openxmlformats.org/officeDocument/2006/relationships/image" Target="media/image27.png"/><Relationship Id="rId60" Type="http://schemas.openxmlformats.org/officeDocument/2006/relationships/image" Target="media/image28.png"/><Relationship Id="rId61" Type="http://schemas.openxmlformats.org/officeDocument/2006/relationships/image" Target="media/image29.png"/><Relationship Id="rId62" Type="http://schemas.openxmlformats.org/officeDocument/2006/relationships/image" Target="media/image30.png"/><Relationship Id="rId63" Type="http://schemas.openxmlformats.org/officeDocument/2006/relationships/image" Target="media/image31.png"/><Relationship Id="rId64" Type="http://schemas.openxmlformats.org/officeDocument/2006/relationships/image" Target="media/image32.png"/><Relationship Id="rId65" Type="http://schemas.openxmlformats.org/officeDocument/2006/relationships/image" Target="media/image33.png"/><Relationship Id="rId66" Type="http://schemas.openxmlformats.org/officeDocument/2006/relationships/image" Target="media/image32.png"/><Relationship Id="rId67" Type="http://schemas.openxmlformats.org/officeDocument/2006/relationships/image" Target="media/image33.png"/><Relationship Id="rId68" Type="http://schemas.openxmlformats.org/officeDocument/2006/relationships/image" Target="media/image34.png"/><Relationship Id="rId69" Type="http://schemas.openxmlformats.org/officeDocument/2006/relationships/image" Target="media/image34.png"/><Relationship Id="rId70" Type="http://schemas.openxmlformats.org/officeDocument/2006/relationships/image" Target="media/image35.png"/><Relationship Id="rId71" Type="http://schemas.openxmlformats.org/officeDocument/2006/relationships/image" Target="media/image35.png"/><Relationship Id="rId72" Type="http://schemas.openxmlformats.org/officeDocument/2006/relationships/image" Target="media/image36.png"/><Relationship Id="rId73" Type="http://schemas.openxmlformats.org/officeDocument/2006/relationships/image" Target="media/image37.png"/><Relationship Id="rId74" Type="http://schemas.openxmlformats.org/officeDocument/2006/relationships/image" Target="media/image38.png"/><Relationship Id="rId75" Type="http://schemas.openxmlformats.org/officeDocument/2006/relationships/image" Target="media/image39.png"/><Relationship Id="rId76" Type="http://schemas.openxmlformats.org/officeDocument/2006/relationships/image" Target="media/image40.png"/><Relationship Id="rId77" Type="http://schemas.openxmlformats.org/officeDocument/2006/relationships/image" Target="media/image41.png"/><Relationship Id="rId78" Type="http://schemas.openxmlformats.org/officeDocument/2006/relationships/image" Target="media/image42.png"/><Relationship Id="rId79" Type="http://schemas.openxmlformats.org/officeDocument/2006/relationships/image" Target="media/image43.png"/><Relationship Id="rId80" Type="http://schemas.openxmlformats.org/officeDocument/2006/relationships/image" Target="media/image44.png"/><Relationship Id="rId81" Type="http://schemas.openxmlformats.org/officeDocument/2006/relationships/image" Target="media/image36.png"/><Relationship Id="rId82" Type="http://schemas.openxmlformats.org/officeDocument/2006/relationships/image" Target="media/image37.png"/><Relationship Id="rId83" Type="http://schemas.openxmlformats.org/officeDocument/2006/relationships/image" Target="media/image38.png"/><Relationship Id="rId84" Type="http://schemas.openxmlformats.org/officeDocument/2006/relationships/image" Target="media/image39.png"/><Relationship Id="rId85" Type="http://schemas.openxmlformats.org/officeDocument/2006/relationships/image" Target="media/image40.png"/><Relationship Id="rId86" Type="http://schemas.openxmlformats.org/officeDocument/2006/relationships/image" Target="media/image41.png"/><Relationship Id="rId87" Type="http://schemas.openxmlformats.org/officeDocument/2006/relationships/image" Target="media/image42.png"/><Relationship Id="rId88" Type="http://schemas.openxmlformats.org/officeDocument/2006/relationships/image" Target="media/image43.png"/><Relationship Id="rId89" Type="http://schemas.openxmlformats.org/officeDocument/2006/relationships/image" Target="media/image44.png"/><Relationship Id="rId90" Type="http://schemas.openxmlformats.org/officeDocument/2006/relationships/image" Target="media/image45.png"/><Relationship Id="rId91" Type="http://schemas.openxmlformats.org/officeDocument/2006/relationships/image" Target="media/image45.png"/><Relationship Id="rId92" Type="http://schemas.openxmlformats.org/officeDocument/2006/relationships/image" Target="media/image46.png"/><Relationship Id="rId93" Type="http://schemas.openxmlformats.org/officeDocument/2006/relationships/image" Target="media/image46.png"/><Relationship Id="rId94" Type="http://schemas.openxmlformats.org/officeDocument/2006/relationships/image" Target="media/image47.png"/><Relationship Id="rId95" Type="http://schemas.openxmlformats.org/officeDocument/2006/relationships/image" Target="media/image47.png"/><Relationship Id="rId96" Type="http://schemas.openxmlformats.org/officeDocument/2006/relationships/image" Target="media/image48.png"/><Relationship Id="rId97" Type="http://schemas.openxmlformats.org/officeDocument/2006/relationships/image" Target="media/image48.png"/><Relationship Id="rId98" Type="http://schemas.openxmlformats.org/officeDocument/2006/relationships/image" Target="media/image49.png"/><Relationship Id="rId99" Type="http://schemas.openxmlformats.org/officeDocument/2006/relationships/image" Target="media/image49.png"/><Relationship Id="rId100" Type="http://schemas.openxmlformats.org/officeDocument/2006/relationships/image" Target="media/image50.jpeg"/><Relationship Id="rId101" Type="http://schemas.openxmlformats.org/officeDocument/2006/relationships/hyperlink" Target="https://cr.minzdrav.gov.ru/view-cr/288_2" TargetMode="External"/><Relationship Id="rId102" Type="http://schemas.openxmlformats.org/officeDocument/2006/relationships/hyperlink" Target="https://cr.minzdrav.gov.ru/view-cr/636_2" TargetMode="External"/><Relationship Id="rId103" Type="http://schemas.openxmlformats.org/officeDocument/2006/relationships/hyperlink" Target="https://sfr.gov.ru/grazhdanam/families_with_children/" TargetMode="External"/><Relationship Id="rId104" Type="http://schemas.openxmlformats.org/officeDocument/2006/relationships/hyperlink" Target="http://static.government.ru/media/files/p7JNXlaUk5KAiQYObxbCJQYAwzId9XGa.pdf" TargetMode="External"/><Relationship Id="rId105" Type="http://schemas.openxmlformats.org/officeDocument/2006/relationships/hyperlink" Target="http://publication.pravo.gov.ru/document/6000202308030001" TargetMode="External"/><Relationship Id="rId106" Type="http://schemas.openxmlformats.org/officeDocument/2006/relationships/hyperlink" Target="http://publication.pravo.gov.ru/document/6000202403120005" TargetMode="External"/><Relationship Id="rId107" Type="http://schemas.openxmlformats.org/officeDocument/2006/relationships/hyperlink" Target="http://publication.pravo.gov.ru/document/6000202406240003" TargetMode="External"/><Relationship Id="rId108" Type="http://schemas.openxmlformats.org/officeDocument/2006/relationships/hyperlink" Target="http://publication.pravo.gov.ru/document/6000202310050006" TargetMode="External"/><Relationship Id="rId109" Type="http://schemas.openxmlformats.org/officeDocument/2006/relationships/hyperlink" Target="http://publication.pravo.gov.ru/Document/View/6000202303020014?index=1&amp;rangeSize=1" TargetMode="External"/><Relationship Id="rId110" Type="http://schemas.openxmlformats.org/officeDocument/2006/relationships/hyperlink" Target="http://publication.pravo.gov.ru/Document/View/6000201705120001" TargetMode="External"/><Relationship Id="rId111" Type="http://schemas.openxmlformats.org/officeDocument/2006/relationships/hyperlink" Target="https://docs.cntd.ru/document/924013646" TargetMode="External"/><Relationship Id="rId112" Type="http://schemas.openxmlformats.org/officeDocument/2006/relationships/hyperlink" Target="https://docs.cntd.ru/document/924022884" TargetMode="External"/><Relationship Id="rId113" Type="http://schemas.openxmlformats.org/officeDocument/2006/relationships/hyperlink" Target="https://docs.cntd.ru/document/462730798" TargetMode="External"/><Relationship Id="rId114" Type="http://schemas.openxmlformats.org/officeDocument/2006/relationships/hyperlink" Target="https://docs.cntd.ru/document/924017393" TargetMode="External"/><Relationship Id="rId115" Type="http://schemas.openxmlformats.org/officeDocument/2006/relationships/hyperlink" Target="https://docs.cntd.ru/document/924017902" TargetMode="External"/><Relationship Id="rId116" Type="http://schemas.openxmlformats.org/officeDocument/2006/relationships/numbering" Target="numbering.xml"/><Relationship Id="rId117" Type="http://schemas.openxmlformats.org/officeDocument/2006/relationships/fontTable" Target="fontTable.xml"/><Relationship Id="rId118" Type="http://schemas.openxmlformats.org/officeDocument/2006/relationships/settings" Target="settings.xml"/><Relationship Id="rId11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Application>LibreOffice/7.6.7.2$Linux_X86_64 LibreOffice_project/60$Build-2</Application>
  <AppVersion>15.0000</AppVersion>
  <Pages>24</Pages>
  <Words>6700</Words>
  <Characters>43817</Characters>
  <CharactersWithSpaces>49958</CharactersWithSpaces>
  <Paragraphs>472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2025-02-20T13:07:00Z</dcterms:created>
  <dc:creator>Родовое отделение 2023к</dc:creator>
  <dc:description/>
  <dc:language>ru-RU</dc:language>
  <cp:lastModifiedBy/>
  <dcterms:modified xsi:type="dcterms:W3CDTF">2025-02-25T10:37:18Z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2025-02-12T00:00:00Z</vt:filetime>
  </property>
  <property fmtid="{D5CDD505-2E9C-101B-9397-08002B2CF9AE}" pid="5" name="Producer">
    <vt:lpwstr>3-Heights(TM) PDF Security Shell 4.8.25.2 (http://www.pdf-tools.com)</vt:lpwstr>
  </property>
</Properties>
</file>